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Expense Reimbursement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SOP-ACC-006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reimburse employees for legitimate business expenses accurately and on time, while confirming spending follows company policy before it is paid.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out-of-pocket employee expenses and corporate card transactions submitted for reimbursement or reconciliation. Booking business travel itself is covered by the separate business travel booking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Expense report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form an employee submits listing business expenses, amounts and supporting receipts for reimbursement.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Policy exception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expense that does not meet the standard travel and expense policy but is submitted with an explanation for approval.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Incurs business expenses within policy and submits a complete expense report with receipts.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Approving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and approves or rejects an employee's expense report.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Expense Auditor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Audits approved expense reports for policy compliance before payment.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Controller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policy exceptions and reviews expense trends.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Approving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Expense Auditor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Controller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expense report with receipts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expense report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for policy compliance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 policy exception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reimbursement payment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Expense report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Travel and expense policy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Corporate card statements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Receipt scanning or upload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Accounting system for GL coding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Incur the business expense</w:t>
            </w:r>
          </w:p>
          <w:p>
            <w:r>
              <w:t xml:space="preserve">The employee incurs a business expense following the travel and expense policy, using the corporate card where available and cash or a personal card only when necessary.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and attach receipts</w:t>
            </w:r>
          </w:p>
          <w:p>
            <w:r>
              <w:t xml:space="preserve">The employee collects an itemized receipt for each expense and uploads or attaches it to the corresponding line in the expense report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expense report</w:t>
            </w:r>
          </w:p>
          <w:p>
            <w:r>
              <w:t xml:space="preserve">The employee submits a complete expense report describing the business purpose of each expense, within the timeframe set by the expense policy.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expense line has an itemized receipt and a stated business purpose before submission.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approve the report</w:t>
            </w:r>
          </w:p>
          <w:p>
            <w:r>
              <w:t xml:space="preserve">The approving manager reviews the expense report for business purpose and reasonableness, and approves it or returns it to the employee with questions.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for policy compliance</w:t>
            </w:r>
          </w:p>
          <w:p>
            <w:r>
              <w:t xml:space="preserve">The expense auditor checks the approved report against the travel and expense policy for spending limits, allowed categories and required receipts, flagging anything out of policy.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expense line is checked against policy limits and categories before payment is scheduled.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Expense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flagged exceptions</w:t>
            </w:r>
          </w:p>
          <w:p>
            <w:r>
              <w:t xml:space="preserve">The expense auditor contacts the employee or approving manager about any flagged item, requesting a missing receipt, a corrected category, or a written justification.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Expense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a policy exception</w:t>
            </w:r>
          </w:p>
          <w:p>
            <w:r>
              <w:t xml:space="preserve">For an expense that stays out of policy after review, the controller decides whether to approve it as an exception, reduce the reimbursed amount, or deny 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Repeated policy exceptions from the same employee or approving manager should be reviewed as a pattern, not approved individually without question.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Code expenses to the correct account</w:t>
            </w:r>
          </w:p>
          <w:p>
            <w:r>
              <w:t xml:space="preserve">The expense auditor confirms each expense line is coded to the correct general ledger account and cost center before the report is queued for payment.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Expense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the reimbursement payment</w:t>
            </w:r>
          </w:p>
          <w:p>
            <w:r>
              <w:t xml:space="preserve">The expense auditor queues the approved, audited expense report for reimbursement through the next scheduled payment run to the employee's designated account.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Expense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corporate card transactions</w:t>
            </w:r>
          </w:p>
          <w:p>
            <w:r>
              <w:t xml:space="preserve">The expense auditor matches corporate card statement transactions to submitted expense reports and follows up with employees who have unreported card charges.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Expense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Retain supporting documentation</w:t>
            </w:r>
          </w:p>
          <w:p>
            <w:r>
              <w:t xml:space="preserve">The expense auditor confirms receipts and approval records are retained in the expense report system, searchable by employee and date for future reference.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Expense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policy compliance trends</w:t>
            </w:r>
          </w:p>
          <w:p>
            <w:r>
              <w:t xml:space="preserve">Quarterly, the controller reviews trends in policy exceptions and late submissions by department to decide whether policy, training or approval practices need to change.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expense line has an itemized receipt and stated business purpose before payment.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report is audited against policy before it is queued for reimbursement.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Policy exceptions always carry a documented controller decision.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Corporate card transactions are matched to expense reports each statement cycle.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Submitted and approved expense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Receipts and business purpose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Policy exception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Corporate card reconciliation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submission to reimbursement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expense reports requiring correction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policy exceptions approved per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corporate card charges matched to a submitted report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Submitting an expense with no itemized receipt or business purpose.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Approving a report without checking it against policy limits.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corporate card charges go unreported for multiple statement cycles.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Approving the same type of exception repeatedly without addressing the pattern.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rczndxnfvcdf4nhsm7k9h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ocpdrdsyemezhiipkfpcw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SOP-ACC-006  |  Expense Reimbursement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rczndxnfvcdf4nhsm7k9h" Type="http://schemas.openxmlformats.org/officeDocument/2006/relationships/hyperlink" Target="https://app.perfectwiki.xyz/demo?source=sop_template&amp;template=pwMgwvc50A4GNYO0xR9rVzo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pdrdsyemezhiipkfpcw" Type="http://schemas.openxmlformats.org/officeDocument/2006/relationships/hyperlink" Target="https://perfectwikiforteams.com/sop-templates/accounting/expense-reimbursemen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 Reimbursement SOP</dc:title>
  <dc:creator>Perfect Wiki</dc:creator>
  <dc:description>Expense Reimbursement SOP template</dc:description>
  <cp:lastModifiedBy>Un-named</cp:lastModifiedBy>
  <cp:revision>1</cp:revision>
  <dcterms:created xsi:type="dcterms:W3CDTF">2026-09-21T13:15:24.356Z</dcterms:created>
  <dcterms:modified xsi:type="dcterms:W3CDTF">2026-09-21T13:15:24.356Z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