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color w:val="D4005C"/>
          <w:spacing w:val="30"/>
          <w:sz w:val="16"/>
          <w:szCs w:val="16"/>
        </w:rPr>
        <w:t xml:space="preserve">STANDARD OPERATING PROCEDURE</w:t>
      </w:r>
    </w:p>
    <w:p>
      <w:pPr>
        <w:spacing w:after="240"/>
      </w:pPr>
      <w:r>
        <w:rPr>
          <w:b/>
          <w:bCs/>
          <w:color w:val="0E0820"/>
          <w:sz w:val="44"/>
          <w:szCs w:val="44"/>
        </w:rPr>
        <w:t xml:space="preserve">Deep Cleaning SOP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Document no.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SOP-CLN-007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Revision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Site Supervisor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Effective date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Review cycle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Every 12 months</w:t>
            </w:r>
          </w:p>
        </w:tc>
      </w:tr>
    </w:tbl>
    <w:p>
      <w:pPr>
        <w:pStyle w:val="Heading1"/>
        <w:keepNext/>
      </w:pPr>
      <w:r>
        <w:t xml:space="preserve">1. Purpose</w:t>
      </w:r>
    </w:p>
    <w:p>
      <w:pPr>
        <w:spacing w:after="140"/>
      </w:pPr>
      <w:r>
        <w:t xml:space="preserve">To reset a serviced space to a high standard on a periodic basis by cleaning areas and surfaces that daily service does not reach.</w:t>
      </w:r>
    </w:p>
    <w:p>
      <w:pPr>
        <w:pStyle w:val="Heading1"/>
        <w:keepNext/>
      </w:pPr>
      <w:r>
        <w:t xml:space="preserve">2. Scope</w:t>
      </w:r>
    </w:p>
    <w:p>
      <w:pPr>
        <w:spacing w:after="140"/>
      </w:pPr>
      <w:r>
        <w:t xml:space="preserve">Applies to contract cleaning crews performing scheduled deep cleans of commercial spaces, separate from daily office, restroom and floor cleaning covered by their own SOPs.</w:t>
      </w:r>
    </w:p>
    <w:p>
      <w:pPr>
        <w:pStyle w:val="Heading3"/>
        <w:keepNext/>
      </w:pPr>
      <w:r>
        <w:t xml:space="preserve">Definitions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Deep clean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 periodic, detailed clean that covers surfaces and areas not reached during routine daily service.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Detail list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The extended checklist of deep clean tasks for a site, agreed with the client in addition to the daily scope of work.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Access requirement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Furniture moves, room closures or key access the client must arrange before the deep clean crew arrives.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3. Responsibilities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Cleaning Technician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Carries out detail list tasks for the assigned area and reports anything that needs a specialist.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Site Supervisor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Plans the deep clean schedule, assigns the detail list, and signs off on completed work.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Facility Manager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Arranges access requirements, approves the schedule, and confirms sign-off with the client.</w:t>
            </w:r>
          </w:p>
        </w:tc>
      </w:tr>
    </w:tbl>
    <w:p>
      <w:pPr>
        <w:spacing w:after="120"/>
      </w:pPr>
    </w:p>
    <w:p>
      <w:pPr>
        <w:pStyle w:val="Heading3"/>
        <w:keepNext/>
      </w:pPr>
      <w:r>
        <w:t xml:space="preserve">RACI matrix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400"/>
        <w:gridCol w:w="2226"/>
        <w:gridCol w:w="2226"/>
        <w:gridCol w:w="2226"/>
      </w:tblGrid>
      <w:tr>
        <w:trPr>
          <w:tblHeader/>
        </w:trPr>
        <w:tc>
          <w:tcPr>
            <w:tcW w:type="dxa" w:w="34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Activity</w:t>
            </w:r>
          </w:p>
        </w:tc>
        <w:tc>
          <w:tcPr>
            <w:tcW w:type="dxa" w:w="2226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Cleaning Technician</w:t>
            </w:r>
          </w:p>
        </w:tc>
        <w:tc>
          <w:tcPr>
            <w:tcW w:type="dxa" w:w="2226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Site Supervisor</w:t>
            </w:r>
          </w:p>
        </w:tc>
        <w:tc>
          <w:tcPr>
            <w:tcW w:type="dxa" w:w="2226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Facility Manager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Schedule the deep clean and confirm access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A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Complete detail list tasks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A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Inspect completed deep clean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Sign off deep clean with client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A</w:t>
            </w:r>
          </w:p>
        </w:tc>
      </w:tr>
    </w:tbl>
    <w:p>
      <w:pPr>
        <w:spacing w:before="60"/>
      </w:pPr>
      <w:r>
        <w:rPr>
          <w:color w:val="6B5B80"/>
          <w:sz w:val="16"/>
          <w:szCs w:val="16"/>
        </w:rPr>
        <w:t xml:space="preserve">R = Responsible, A = Accountable, C = Consulted, I = Informed</w:t>
      </w:r>
    </w:p>
    <w:p>
      <w:pPr>
        <w:spacing w:after="120"/>
      </w:pPr>
    </w:p>
    <w:p>
      <w:pPr>
        <w:pStyle w:val="Heading1"/>
        <w:keepNext/>
      </w:pPr>
      <w:r>
        <w:t xml:space="preserve">4. Materials and PPE</w:t>
      </w:r>
    </w:p>
    <w:p>
      <w:pPr>
        <w:pStyle w:val="Heading3"/>
        <w:keepNext/>
      </w:pPr>
      <w:r>
        <w:t xml:space="preserve">Materials, tools and systems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Deep clean detail list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Extension pole and vent brush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Degreaser and heavy-duty cleaning solution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Grout brush and scrub pads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Furniture sliders or moving dollies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Extraction machine for upholstery or carpet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Before and after photo log</w:t>
      </w:r>
    </w:p>
    <w:p>
      <w:pPr>
        <w:spacing w:after="120"/>
      </w:pPr>
    </w:p>
    <w:p>
      <w:pPr>
        <w:pStyle w:val="Heading3"/>
        <w:keepNext/>
      </w:pPr>
      <w:r>
        <w:t xml:space="preserve">Personal protective equipment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Disposable gloves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Eye protection for overhead and degreasing work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Dust mask for vent and high-dust areas</w:t>
      </w:r>
    </w:p>
    <w:p>
      <w:pPr>
        <w:spacing w:after="120"/>
      </w:pPr>
    </w:p>
    <w:p>
      <w:pPr>
        <w:pStyle w:val="Heading1"/>
        <w:keepNext/>
      </w:pPr>
      <w:r>
        <w:t xml:space="preserve">5. Procedure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900"/>
        <w:gridCol w:w="6280"/>
        <w:gridCol w:w="2000"/>
        <w:gridCol w:w="900"/>
      </w:tblGrid>
      <w:tr>
        <w:trPr>
          <w:tblHeader/>
        </w:trPr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Step</w:t>
            </w:r>
          </w:p>
        </w:tc>
        <w:tc>
          <w:tcPr>
            <w:tcW w:type="dxa" w:w="628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Task</w:t>
            </w:r>
          </w:p>
        </w:tc>
        <w:tc>
          <w:tcPr>
            <w:tcW w:type="dxa" w:w="20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Owner</w:t>
            </w:r>
          </w:p>
        </w:tc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Done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Confirm the schedule and access</w:t>
            </w:r>
          </w:p>
          <w:p>
            <w:r>
              <w:t xml:space="preserve">Confirm the deep clean date and time with the facility manager, and check that any rooms needing closure or furniture moves have been arranged in advance.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Site Supervisor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Take before photos</w:t>
            </w:r>
          </w:p>
          <w:p>
            <w:r>
              <w:t xml:space="preserve">Photograph the area before starting, focusing on any existing damage or heavily soiled spots called out on the detail list.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Cleaning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5.3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Move furniture and equipment</w:t>
            </w:r>
          </w:p>
          <w:p>
            <w:r>
              <w:t xml:space="preserve">Move furniture, equipment and floor mats out of the work area using sliders or dollies, and note the original layout so it can be replaced correctly.</w:t>
            </w:r>
          </w:p>
          <w:p>
            <w:pPr>
              <w:spacing w:before="60"/>
            </w:pPr>
            <w:r>
              <w:rPr>
                <w:b/>
                <w:bCs/>
                <w:color w:val="B42318"/>
              </w:rPr>
              <w:t xml:space="preserve">Warning: </w:t>
            </w:r>
            <w:r>
              <w:t xml:space="preserve">Get help or use proper equipment when moving heavy furniture to avoid strain injuries.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Cleaning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5.4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Dust and clean vents and light fixtures</w:t>
            </w:r>
          </w:p>
          <w:p>
            <w:r>
              <w:t xml:space="preserve">Use an extension pole and vent brush to clean air vents, ceiling fans and light fixtures that are not part of the daily cleaning scope.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Cleaning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5.5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Clean walls and baseboards</w:t>
            </w:r>
          </w:p>
          <w:p>
            <w:r>
              <w:t xml:space="preserve">Spot clean marks on walls and wipe down baseboards along the full length of the room, using the appropriate solution for the wall finish.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Cleaning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5.6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Detail behind and under furniture</w:t>
            </w:r>
          </w:p>
          <w:p>
            <w:r>
              <w:t xml:space="preserve">Clean the floor and surfaces behind, under and around furniture and equipment that is not moved during daily service.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No visible dust buildup remains behind or under fixed furniture and equipment.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Cleaning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5.7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Deep clean grout and tile</w:t>
            </w:r>
          </w:p>
          <w:p>
            <w:r>
              <w:t xml:space="preserve">Scrub grout lines and tile surfaces with a grout brush and the approved solution, rinsing thoroughly after treatment.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Cleaning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5.8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Extract carpet or upholstery</w:t>
            </w:r>
          </w:p>
          <w:p>
            <w:r>
              <w:t xml:space="preserve">Where the detail list includes it, run extraction cleaning on carpet or upholstered furniture following the carpet cleaning SOP.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Cleaning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5.9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Degrease kitchen and equipment surfaces</w:t>
            </w:r>
          </w:p>
          <w:p>
            <w:r>
              <w:t xml:space="preserve">Apply degreaser to kitchen equipment exteriors, exhaust hood surfaces and other greasy areas on the detail list, then rinse and dry.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Cleaning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5.10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Return furniture and equipment</w:t>
            </w:r>
          </w:p>
          <w:p>
            <w:r>
              <w:t xml:space="preserve">Return furniture and equipment to their original layout once surfaces are dry, checking the before photos if needed.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Cleaning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Inspect against the detail list</w:t>
            </w:r>
          </w:p>
          <w:p>
            <w:r>
              <w:t xml:space="preserve">Walk the completed area against the detail list, checking off each task and noting anything that needs a specialist, such as window film damage or HVAC repair.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Every item on the detail list is checked off or logged as needing a specialist before sign-off.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Site Supervisor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Take after photos and sign off</w:t>
            </w:r>
          </w:p>
          <w:p>
            <w:r>
              <w:t xml:space="preserve">Photograph the completed area, compare it to the before photos, and get the facility manager's sign-off on the completed deep clean.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Site Supervisor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6. Quality checks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Every item on the detail list is completed or logged with a reason it could not be finished.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Before and after photos show a clear improvement with no missed areas.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Furniture and equipment are returned to their original layout.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Facility manager sign-off is obtained before the crew leaves the site.</w:t>
      </w:r>
    </w:p>
    <w:p>
      <w:pPr>
        <w:spacing w:after="120"/>
      </w:pPr>
    </w:p>
    <w:p>
      <w:pPr>
        <w:pStyle w:val="Heading1"/>
        <w:keepNext/>
      </w:pPr>
      <w:r>
        <w:t xml:space="preserve">7. Records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Deep clean detail list, signed off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Before and after photo log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Access and scheduling confirmation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Specialist referral notes</w:t>
      </w:r>
    </w:p>
    <w:p>
      <w:pPr>
        <w:spacing w:after="120"/>
      </w:pPr>
    </w:p>
    <w:p>
      <w:pPr>
        <w:pStyle w:val="Heading1"/>
        <w:keepNext/>
      </w:pPr>
      <w:r>
        <w:t xml:space="preserve">8. KPIs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Percentage of detail list items completed per deep clean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Client sign-off rate on first inspection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Time to complete a deep clean against the schedule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Number of specialist referrals per deep clean</w:t>
      </w:r>
    </w:p>
    <w:p>
      <w:pPr>
        <w:spacing w:after="120"/>
      </w:pPr>
    </w:p>
    <w:p>
      <w:pPr>
        <w:pStyle w:val="Heading1"/>
        <w:keepNext/>
      </w:pPr>
      <w:r>
        <w:t xml:space="preserve">9. Common mistakes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Skipping before photos and having no record of existing damage.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Moving furniture without a plan to return it to the same layout.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Rushing grout and detail work to finish on schedule.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Leaving without getting the facility manager's sign-off.</w:t>
      </w:r>
    </w:p>
    <w:p>
      <w:pPr>
        <w:spacing w:after="120"/>
      </w:pPr>
    </w:p>
    <w:p>
      <w:pPr>
        <w:pStyle w:val="Heading1"/>
        <w:keepNext/>
      </w:pPr>
      <w:r>
        <w:t xml:space="preserve">10. Revision history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520"/>
        <w:gridCol w:w="2520"/>
        <w:gridCol w:w="2520"/>
        <w:gridCol w:w="2520"/>
      </w:tblGrid>
      <w:tr>
        <w:trPr>
          <w:tblHeader/>
        </w:trPr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Revision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Description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Reviewed by</w:t>
            </w:r>
          </w:p>
        </w:tc>
      </w:tr>
      <w:tr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Initial release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Alexa Uskova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Approval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360"/>
        <w:gridCol w:w="3360"/>
        <w:gridCol w:w="3360"/>
      </w:tblGrid>
      <w:tr>
        <w:trPr>
          <w:tblHeader/>
        </w:trPr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Prepared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Approved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</w:tr>
      <w:tr>
        <w:trPr>
          <w:trHeight w:val="800" w:hRule="atLeast"/>
        </w:trPr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</w:tr>
    </w:tbl>
    <w:p>
      <w:pPr>
        <w:spacing w:after="120"/>
      </w:pPr>
    </w:p>
    <w:p>
      <w:pPr>
        <w:spacing w:after="200"/>
      </w:pPr>
      <w:r>
        <w:rPr>
          <w:i/>
          <w:iCs/>
          <w:color w:val="6B5B80"/>
          <w:sz w:val="16"/>
          <w:szCs w:val="16"/>
        </w:rPr>
        <w:t xml:space="preserve">This is a template. Adapt it to your organization, equipment and local regulations before use.</w:t>
      </w:r>
    </w:p>
    <w:p>
      <w:r>
        <w:rPr>
          <w:b/>
          <w:bCs/>
          <w:color w:val="0E0820"/>
        </w:rPr>
        <w:t xml:space="preserve">Keep this SOP up to date. </w:t>
      </w:r>
      <w:r>
        <w:t xml:space="preserve">Add it to Perfect Wiki so your team can find it and ask questions about it in Microsoft Teams, Slack, kChat or Mattermost: </w:t>
      </w:r>
      <w:hyperlink w:history="1" r:id="rIdhx9bqar5xt2vvfg5nxpnw">
        <w:r>
          <w:rPr>
            <w:color w:val="D4005C"/>
            <w:u w:val="single"/>
          </w:rPr>
          <w:t xml:space="preserve">Add to Perfect Wiki</w:t>
        </w:r>
      </w:hyperlink>
    </w:p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drawing>
        <wp:inline distT="0" distB="0" distL="0" distR="0">
          <wp:extent cx="114300" cy="11430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" cy="114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color w:val="6B5B80"/>
        <w:sz w:val="16"/>
        <w:szCs w:val="16"/>
      </w:rPr>
      <w:t xml:space="preserve">  Free SOP template by </w:t>
    </w:r>
    <w:hyperlink w:history="1" r:id="rIdrwqevjii9nolxb7zhg3mn">
      <w:r>
        <w:rPr>
          <w:color w:val="D4005C"/>
          <w:sz w:val="16"/>
          <w:szCs w:val="16"/>
          <w:u w:val="single"/>
        </w:rPr>
        <w:t xml:space="preserve">Perfect Wiki</w:t>
      </w:r>
    </w:hyperlink>
    <w:r>
      <w:rPr>
        <w:color w:val="6B5B80"/>
        <w:sz w:val="16"/>
        <w:szCs w:val="16"/>
      </w:rPr>
      <w:t xml:space="preserve">    |    Page </w:t>
    </w:r>
    <w:r>
      <w:rPr>
        <w:color w:val="6B5B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5B80"/>
        <w:sz w:val="16"/>
        <w:szCs w:val="16"/>
      </w:rPr>
      <w:t xml:space="preserve"> of </w:t>
    </w:r>
    <w:r>
      <w:rPr>
        <w:color w:val="6B5B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6B5B80"/>
        <w:sz w:val="16"/>
        <w:szCs w:val="16"/>
      </w:rPr>
      <w:t xml:space="preserve">SOP-CLN-007  |  Deep Cleaning SOP  |  Rev 1.0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D1F3D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before="360" w:after="120"/>
    </w:pPr>
    <w:rPr>
      <w:rFonts w:ascii="Calibri" w:cs="Calibri" w:eastAsia="Calibri" w:hAnsi="Calibri"/>
      <w:b/>
      <w:bCs/>
      <w:color w:val="0E0820"/>
      <w:sz w:val="30"/>
      <w:szCs w:val="30"/>
    </w:rPr>
  </w:style>
  <w:style w:type="paragraph" w:styleId="Heading3">
    <w:name w:val="Heading 3"/>
    <w:basedOn w:val="Normal"/>
    <w:next w:val="Normal"/>
    <w:qFormat/>
    <w:pPr>
      <w:spacing w:before="160" w:after="80"/>
    </w:pPr>
    <w:rPr>
      <w:rFonts w:ascii="Calibri" w:cs="Calibri" w:eastAsia="Calibri" w:hAnsi="Calibri"/>
      <w:b/>
      <w:bCs/>
      <w:color w:val="0E0820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hx9bqar5xt2vvfg5nxpnw" Type="http://schemas.openxmlformats.org/officeDocument/2006/relationships/hyperlink" Target="https://app.perfectwiki.xyz/demo?source=sop_template&amp;template=pwUKTMC0GomTonVHd0N5t7R" TargetMode="External"/><Relationship Id="rId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wqevjii9nolxb7zhg3mn" Type="http://schemas.openxmlformats.org/officeDocument/2006/relationships/hyperlink" Target="https://perfectwikiforteams.com/sop-templates/cleaning/deep-cleaning/?ref=docx" TargetMode="External"/><Relationship Id="rId0" Type="http://schemas.openxmlformats.org/officeDocument/2006/relationships/image" Target="media/4faad5d116a56847d53c1af233efb4a0f8231e94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Deep Cleaning SOP</dc:title>
  <dc:creator>Perfect Wiki</dc:creator>
  <dc:description>Deep Cleaning SOP template</dc:description>
  <cp:lastModifiedBy>Un-named</cp:lastModifiedBy>
  <cp:revision>1</cp:revision>
  <dcterms:created xsi:type="dcterms:W3CDTF">2026-09-21T13:15:26.577Z</dcterms:created>
  <dcterms:modified xsi:type="dcterms:W3CDTF">2026-09-21T13:15:26.577Z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