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Support Ticket Triage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SOP-CS-007</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Support Operations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incoming support ticket is reviewed, categorized, prioritized and routed to the right queue or agent quickly, so nothing sits unnoticed and urgent tickets are never treated as routine.</w:t>
      </w:r>
    </w:p>
    <w:p>
      <w:pPr>
        <w:pStyle w:val="Heading1"/>
        <w:keepNext/>
      </w:pPr>
      <w:r>
        <w:t xml:space="preserve">2. Scope</w:t>
      </w:r>
    </w:p>
    <w:p>
      <w:pPr>
        <w:spacing w:after="140"/>
      </w:pPr>
      <w:r>
        <w:t xml:space="preserve">Applies to triage of tickets arriving from any channel into the central ticketing system, from arrival through assignment. Actual resolution work is covered by the channel-specific SOPs for calls, email and live chat.</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Triage queue</w:t>
            </w:r>
          </w:p>
        </w:tc>
        <w:tc>
          <w:tcPr>
            <w:tcW w:type="dxa" w:w="7280"/>
            <w:tcMar>
              <w:top w:type="dxa" w:w="70"/>
              <w:left w:type="dxa" w:w="110"/>
              <w:bottom w:type="dxa" w:w="70"/>
              <w:right w:type="dxa" w:w="110"/>
            </w:tcMar>
          </w:tcPr>
          <w:p>
            <w:r>
              <w:t xml:space="preserve">The queue of new, unassigned tickets waiting to be categorized and routed.</w:t>
            </w:r>
          </w:p>
        </w:tc>
      </w:tr>
      <w:tr>
        <w:tc>
          <w:tcPr>
            <w:tcW w:type="dxa" w:w="2800"/>
            <w:shd w:fill="FFFAF2" w:color="auto" w:val="clear"/>
            <w:tcMar>
              <w:top w:type="dxa" w:w="70"/>
              <w:left w:type="dxa" w:w="110"/>
              <w:bottom w:type="dxa" w:w="70"/>
              <w:right w:type="dxa" w:w="110"/>
            </w:tcMar>
          </w:tcPr>
          <w:p>
            <w:r>
              <w:rPr>
                <w:b/>
                <w:bCs/>
              </w:rPr>
              <w:t xml:space="preserve">Priority level</w:t>
            </w:r>
          </w:p>
        </w:tc>
        <w:tc>
          <w:tcPr>
            <w:tcW w:type="dxa" w:w="7280"/>
            <w:tcMar>
              <w:top w:type="dxa" w:w="70"/>
              <w:left w:type="dxa" w:w="110"/>
              <w:bottom w:type="dxa" w:w="70"/>
              <w:right w:type="dxa" w:w="110"/>
            </w:tcMar>
          </w:tcPr>
          <w:p>
            <w:r>
              <w:t xml:space="preserve">A rating of urgency and impact used to determine how quickly a ticket must be handled.</w:t>
            </w:r>
          </w:p>
        </w:tc>
      </w:tr>
      <w:tr>
        <w:tc>
          <w:tcPr>
            <w:tcW w:type="dxa" w:w="2800"/>
            <w:shd w:fill="FFFAF2" w:color="auto" w:val="clear"/>
            <w:tcMar>
              <w:top w:type="dxa" w:w="70"/>
              <w:left w:type="dxa" w:w="110"/>
              <w:bottom w:type="dxa" w:w="70"/>
              <w:right w:type="dxa" w:w="110"/>
            </w:tcMar>
          </w:tcPr>
          <w:p>
            <w:r>
              <w:rPr>
                <w:b/>
                <w:bCs/>
              </w:rPr>
              <w:t xml:space="preserve">Routing rule</w:t>
            </w:r>
          </w:p>
        </w:tc>
        <w:tc>
          <w:tcPr>
            <w:tcW w:type="dxa" w:w="7280"/>
            <w:tcMar>
              <w:top w:type="dxa" w:w="70"/>
              <w:left w:type="dxa" w:w="110"/>
              <w:bottom w:type="dxa" w:w="70"/>
              <w:right w:type="dxa" w:w="110"/>
            </w:tcMar>
          </w:tcPr>
          <w:p>
            <w:r>
              <w:t xml:space="preserve">A configured rule that sends a ticket to a specific queue or specialist team based on its category.</w:t>
            </w:r>
          </w:p>
        </w:tc>
      </w:tr>
      <w:tr>
        <w:tc>
          <w:tcPr>
            <w:tcW w:type="dxa" w:w="2800"/>
            <w:shd w:fill="FFFAF2" w:color="auto" w:val="clear"/>
            <w:tcMar>
              <w:top w:type="dxa" w:w="70"/>
              <w:left w:type="dxa" w:w="110"/>
              <w:bottom w:type="dxa" w:w="70"/>
              <w:right w:type="dxa" w:w="110"/>
            </w:tcMar>
          </w:tcPr>
          <w:p>
            <w:r>
              <w:rPr>
                <w:b/>
                <w:bCs/>
              </w:rPr>
              <w:t xml:space="preserve">SLA clock</w:t>
            </w:r>
          </w:p>
        </w:tc>
        <w:tc>
          <w:tcPr>
            <w:tcW w:type="dxa" w:w="7280"/>
            <w:tcMar>
              <w:top w:type="dxa" w:w="70"/>
              <w:left w:type="dxa" w:w="110"/>
              <w:bottom w:type="dxa" w:w="70"/>
              <w:right w:type="dxa" w:w="110"/>
            </w:tcMar>
          </w:tcPr>
          <w:p>
            <w:r>
              <w:t xml:space="preserve">The timer that starts once a ticket is assigned, tracking whether it is handled within its target time.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Support Agent</w:t>
            </w:r>
          </w:p>
        </w:tc>
        <w:tc>
          <w:tcPr>
            <w:tcW w:type="dxa" w:w="7280"/>
            <w:tcMar>
              <w:top w:type="dxa" w:w="70"/>
              <w:left w:type="dxa" w:w="110"/>
              <w:bottom w:type="dxa" w:w="70"/>
              <w:right w:type="dxa" w:w="110"/>
            </w:tcMar>
          </w:tcPr>
          <w:p>
            <w:r>
              <w:t xml:space="preserve">Reviews, categorizes, prioritizes and routes new tickets in the triage queue.</w:t>
            </w:r>
          </w:p>
        </w:tc>
      </w:tr>
      <w:tr>
        <w:tc>
          <w:tcPr>
            <w:tcW w:type="dxa" w:w="2800"/>
            <w:shd w:fill="FFFAF2" w:color="auto" w:val="clear"/>
            <w:tcMar>
              <w:top w:type="dxa" w:w="70"/>
              <w:left w:type="dxa" w:w="110"/>
              <w:bottom w:type="dxa" w:w="70"/>
              <w:right w:type="dxa" w:w="110"/>
            </w:tcMar>
          </w:tcPr>
          <w:p>
            <w:r>
              <w:rPr>
                <w:b/>
                <w:bCs/>
              </w:rPr>
              <w:t xml:space="preserve">Team Lead</w:t>
            </w:r>
          </w:p>
        </w:tc>
        <w:tc>
          <w:tcPr>
            <w:tcW w:type="dxa" w:w="7280"/>
            <w:tcMar>
              <w:top w:type="dxa" w:w="70"/>
              <w:left w:type="dxa" w:w="110"/>
              <w:bottom w:type="dxa" w:w="70"/>
              <w:right w:type="dxa" w:w="110"/>
            </w:tcMar>
          </w:tcPr>
          <w:p>
            <w:r>
              <w:t xml:space="preserve">Ensures high-priority tickets are assigned immediately and monitors workload balance.</w:t>
            </w:r>
          </w:p>
        </w:tc>
      </w:tr>
      <w:tr>
        <w:tc>
          <w:tcPr>
            <w:tcW w:type="dxa" w:w="2800"/>
            <w:shd w:fill="FFFAF2" w:color="auto" w:val="clear"/>
            <w:tcMar>
              <w:top w:type="dxa" w:w="70"/>
              <w:left w:type="dxa" w:w="110"/>
              <w:bottom w:type="dxa" w:w="70"/>
              <w:right w:type="dxa" w:w="110"/>
            </w:tcMar>
          </w:tcPr>
          <w:p>
            <w:r>
              <w:rPr>
                <w:b/>
                <w:bCs/>
              </w:rPr>
              <w:t xml:space="preserve">Support Operations Analyst</w:t>
            </w:r>
          </w:p>
        </w:tc>
        <w:tc>
          <w:tcPr>
            <w:tcW w:type="dxa" w:w="7280"/>
            <w:tcMar>
              <w:top w:type="dxa" w:w="70"/>
              <w:left w:type="dxa" w:w="110"/>
              <w:bottom w:type="dxa" w:w="70"/>
              <w:right w:type="dxa" w:w="110"/>
            </w:tcMar>
          </w:tcPr>
          <w:p>
            <w:r>
              <w:t xml:space="preserve">Reviews triage accuracy weekly and adjusts routing rules and the priority matrix.</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2226"/>
        <w:gridCol w:w="2226"/>
        <w:gridCol w:w="222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2226"/>
            <w:shd w:fill="0E0820" w:color="auto" w:val="clear"/>
            <w:tcMar>
              <w:top w:type="dxa" w:w="70"/>
              <w:left w:type="dxa" w:w="110"/>
              <w:bottom w:type="dxa" w:w="70"/>
              <w:right w:type="dxa" w:w="110"/>
            </w:tcMar>
          </w:tcPr>
          <w:p>
            <w:r>
              <w:rPr>
                <w:b/>
                <w:bCs/>
                <w:color w:val="FFFFFF"/>
              </w:rPr>
              <w:t xml:space="preserve">Support Agent</w:t>
            </w:r>
          </w:p>
        </w:tc>
        <w:tc>
          <w:tcPr>
            <w:tcW w:type="dxa" w:w="2226"/>
            <w:shd w:fill="0E0820" w:color="auto" w:val="clear"/>
            <w:tcMar>
              <w:top w:type="dxa" w:w="70"/>
              <w:left w:type="dxa" w:w="110"/>
              <w:bottom w:type="dxa" w:w="70"/>
              <w:right w:type="dxa" w:w="110"/>
            </w:tcMar>
          </w:tcPr>
          <w:p>
            <w:r>
              <w:rPr>
                <w:b/>
                <w:bCs/>
                <w:color w:val="FFFFFF"/>
              </w:rPr>
              <w:t xml:space="preserve">Team Lead</w:t>
            </w:r>
          </w:p>
        </w:tc>
        <w:tc>
          <w:tcPr>
            <w:tcW w:type="dxa" w:w="2226"/>
            <w:shd w:fill="0E0820" w:color="auto" w:val="clear"/>
            <w:tcMar>
              <w:top w:type="dxa" w:w="70"/>
              <w:left w:type="dxa" w:w="110"/>
              <w:bottom w:type="dxa" w:w="70"/>
              <w:right w:type="dxa" w:w="110"/>
            </w:tcMar>
          </w:tcPr>
          <w:p>
            <w:r>
              <w:rPr>
                <w:b/>
                <w:bCs/>
                <w:color w:val="FFFFFF"/>
              </w:rPr>
              <w:t xml:space="preserve">Support Operations Analyst</w:t>
            </w:r>
          </w:p>
        </w:tc>
      </w:tr>
      <w:tr>
        <w:tc>
          <w:tcPr>
            <w:tcW w:type="dxa" w:w="3400"/>
            <w:tcMar>
              <w:top w:type="dxa" w:w="70"/>
              <w:left w:type="dxa" w:w="110"/>
              <w:bottom w:type="dxa" w:w="70"/>
              <w:right w:type="dxa" w:w="110"/>
            </w:tcMar>
          </w:tcPr>
          <w:p>
            <w:r>
              <w:t xml:space="preserve">Categorize and prioritize tickets</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Merge duplicates and apply routing rules</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Assign high-priority tickets immediately</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Review triage accuracy weekly</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Ticketing system</w:t>
      </w:r>
    </w:p>
    <w:p>
      <w:pPr>
        <w:pStyle w:val="ListParagraph"/>
        <w:numPr>
          <w:ilvl w:val="0"/>
          <w:numId w:val="1"/>
        </w:numPr>
        <w:spacing w:after="60"/>
      </w:pPr>
      <w:r>
        <w:t xml:space="preserve">Category and priority matrix</w:t>
      </w:r>
    </w:p>
    <w:p>
      <w:pPr>
        <w:pStyle w:val="ListParagraph"/>
        <w:numPr>
          <w:ilvl w:val="0"/>
          <w:numId w:val="1"/>
        </w:numPr>
        <w:spacing w:after="60"/>
      </w:pPr>
      <w:r>
        <w:t xml:space="preserve">Routing rules configuration</w:t>
      </w:r>
    </w:p>
    <w:p>
      <w:pPr>
        <w:pStyle w:val="ListParagraph"/>
        <w:numPr>
          <w:ilvl w:val="0"/>
          <w:numId w:val="1"/>
        </w:numPr>
        <w:spacing w:after="60"/>
      </w:pPr>
      <w:r>
        <w:t xml:space="preserve">Workload and skill assignment reference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Review the triage queue</w:t>
            </w:r>
          </w:p>
          <w:p>
            <w:r>
              <w:t xml:space="preserve">The Support Agent reviews new unassigned tickets in the triage queue at the defined frequency, so nothing sits unreviewed for long.</w:t>
            </w:r>
          </w:p>
          <w:p>
            <w:pPr>
              <w:spacing w:before="60"/>
            </w:pPr>
            <w:r>
              <w:rPr>
                <w:b/>
                <w:bCs/>
                <w:color w:val="9A5B00"/>
              </w:rPr>
              <w:t xml:space="preserve">Checkpoint: </w:t>
            </w:r>
            <w:r>
              <w:t xml:space="preserve">No ticket sits unreviewed in the triage queue longer than the target triage window.</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Check for missing information</w:t>
            </w:r>
          </w:p>
          <w:p>
            <w:r>
              <w:t xml:space="preserve">The Support Agent confirms the ticket has enough detail to categorize it, and requests more information from the customer if it doesn't.</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Categorize the ticket</w:t>
            </w:r>
          </w:p>
          <w:p>
            <w:r>
              <w:t xml:space="preserve">The Support Agent assigns a category, such as billing, technical, general or complaint, using the standard category list.</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Assign a priority level</w:t>
            </w:r>
          </w:p>
          <w:p>
            <w:r>
              <w:t xml:space="preserve">The Support Agent assigns a priority level based on impact and urgency using the priority matrix, rather than guessing from the tone of the message.</w:t>
            </w:r>
          </w:p>
          <w:p>
            <w:pPr>
              <w:spacing w:before="60"/>
            </w:pPr>
            <w:r>
              <w:rPr>
                <w:b/>
                <w:bCs/>
                <w:color w:val="9A5B00"/>
              </w:rPr>
              <w:t xml:space="preserve">Checkpoint: </w:t>
            </w:r>
            <w:r>
              <w:t xml:space="preserve">The assigned priority matches the criteria defined in the priority matrix, not the agent's personal judgment.</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Check for duplicates</w:t>
            </w:r>
          </w:p>
          <w:p>
            <w:r>
              <w:t xml:space="preserve">The Support Agent checks whether the same customer or issue already has an open ticket, and merges duplicates rather than working them separately.</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Apply routing rules</w:t>
            </w:r>
          </w:p>
          <w:p>
            <w:r>
              <w:t xml:space="preserve">The Support Agent applies the configured routing rules to send the ticket to the correct queue or specialist team.</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Flag high-priority tickets</w:t>
            </w:r>
          </w:p>
          <w:p>
            <w:r>
              <w:t xml:space="preserve">The Support Agent flags high-priority or VIP tickets for immediate assignment rather than leaving them in normal queue order.</w:t>
            </w:r>
          </w:p>
          <w:p>
            <w:pPr>
              <w:spacing w:before="60"/>
            </w:pPr>
            <w:r>
              <w:rPr>
                <w:b/>
                <w:bCs/>
                <w:color w:val="B42318"/>
              </w:rPr>
              <w:t xml:space="preserve">Warning: </w:t>
            </w:r>
            <w:r>
              <w:t xml:space="preserve">A high-priority ticket left in the general queue can breach its target response time quickly.</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Assign the ticket</w:t>
            </w:r>
          </w:p>
          <w:p>
            <w:r>
              <w:t xml:space="preserve">The Team Lead assigns the ticket to an available agent based on required skill and current workload.</w:t>
            </w:r>
          </w:p>
        </w:tc>
        <w:tc>
          <w:tcPr>
            <w:tcW w:type="dxa" w:w="2000"/>
            <w:tcMar>
              <w:top w:type="dxa" w:w="70"/>
              <w:left w:type="dxa" w:w="110"/>
              <w:bottom w:type="dxa" w:w="70"/>
              <w:right w:type="dxa" w:w="110"/>
            </w:tcMar>
          </w:tcPr>
          <w:p>
            <w:r>
              <w:t xml:space="preserve">Team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Start the SLA clock</w:t>
            </w:r>
          </w:p>
          <w:p>
            <w:r>
              <w:t xml:space="preserve">The Support Agent confirms the customer receives an acknowledgment and that the ticket's target response clock has started.</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Re-triage if information changes</w:t>
            </w:r>
          </w:p>
          <w:p>
            <w:r>
              <w:t xml:space="preserve">The Support Agent re-triages a ticket if new information changes its correct category or priority after initial assignment.</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Review triage accuracy weekly</w:t>
            </w:r>
          </w:p>
          <w:p>
            <w:r>
              <w:t xml:space="preserve">The Support Operations Analyst reviews a sample of triaged tickets each week, checking for miscategorized or mis-prioritized tickets, and adjusts routing rules as needed.</w:t>
            </w:r>
          </w:p>
        </w:tc>
        <w:tc>
          <w:tcPr>
            <w:tcW w:type="dxa" w:w="2000"/>
            <w:tcMar>
              <w:top w:type="dxa" w:w="70"/>
              <w:left w:type="dxa" w:w="110"/>
              <w:bottom w:type="dxa" w:w="70"/>
              <w:right w:type="dxa" w:w="110"/>
            </w:tcMar>
          </w:tcPr>
          <w:p>
            <w:r>
              <w:t xml:space="preserve">Support Operations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No ticket remains unreviewed beyond the target triage window.</w:t>
      </w:r>
    </w:p>
    <w:p>
      <w:pPr>
        <w:pStyle w:val="ListParagraph"/>
        <w:numPr>
          <w:ilvl w:val="0"/>
          <w:numId w:val="1"/>
        </w:numPr>
        <w:spacing w:after="60"/>
      </w:pPr>
      <w:r>
        <w:t xml:space="preserve">Priority assignment matches the defined priority matrix criteria.</w:t>
      </w:r>
    </w:p>
    <w:p>
      <w:pPr>
        <w:pStyle w:val="ListParagraph"/>
        <w:numPr>
          <w:ilvl w:val="0"/>
          <w:numId w:val="1"/>
        </w:numPr>
        <w:spacing w:after="60"/>
      </w:pPr>
      <w:r>
        <w:t xml:space="preserve">Duplicate tickets are merged rather than worked separately.</w:t>
      </w:r>
    </w:p>
    <w:p>
      <w:pPr>
        <w:pStyle w:val="ListParagraph"/>
        <w:numPr>
          <w:ilvl w:val="0"/>
          <w:numId w:val="1"/>
        </w:numPr>
        <w:spacing w:after="60"/>
      </w:pPr>
      <w:r>
        <w:t xml:space="preserve">Weekly triage accuracy review is completed and routing rules updated as needed.</w:t>
      </w:r>
    </w:p>
    <w:p>
      <w:pPr>
        <w:spacing w:after="120"/>
      </w:pPr>
    </w:p>
    <w:p>
      <w:pPr>
        <w:pStyle w:val="Heading1"/>
        <w:keepNext/>
      </w:pPr>
      <w:r>
        <w:t xml:space="preserve">7. Records</w:t>
      </w:r>
    </w:p>
    <w:p>
      <w:pPr>
        <w:pStyle w:val="ListParagraph"/>
        <w:numPr>
          <w:ilvl w:val="0"/>
          <w:numId w:val="1"/>
        </w:numPr>
        <w:spacing w:after="60"/>
      </w:pPr>
      <w:r>
        <w:t xml:space="preserve">Ticket triage log</w:t>
      </w:r>
    </w:p>
    <w:p>
      <w:pPr>
        <w:pStyle w:val="ListParagraph"/>
        <w:numPr>
          <w:ilvl w:val="0"/>
          <w:numId w:val="1"/>
        </w:numPr>
        <w:spacing w:after="60"/>
      </w:pPr>
      <w:r>
        <w:t xml:space="preserve">Routing rule configuration record</w:t>
      </w:r>
    </w:p>
    <w:p>
      <w:pPr>
        <w:pStyle w:val="ListParagraph"/>
        <w:numPr>
          <w:ilvl w:val="0"/>
          <w:numId w:val="1"/>
        </w:numPr>
        <w:spacing w:after="60"/>
      </w:pPr>
      <w:r>
        <w:t xml:space="preserve">Weekly triage accuracy review notes</w:t>
      </w:r>
    </w:p>
    <w:p>
      <w:pPr>
        <w:spacing w:after="120"/>
      </w:pPr>
    </w:p>
    <w:p>
      <w:pPr>
        <w:pStyle w:val="Heading1"/>
        <w:keepNext/>
      </w:pPr>
      <w:r>
        <w:t xml:space="preserve">8. KPIs</w:t>
      </w:r>
    </w:p>
    <w:p>
      <w:pPr>
        <w:pStyle w:val="ListParagraph"/>
        <w:numPr>
          <w:ilvl w:val="0"/>
          <w:numId w:val="1"/>
        </w:numPr>
        <w:spacing w:after="60"/>
      </w:pPr>
      <w:r>
        <w:t xml:space="preserve">Average time to triage a new ticket</w:t>
      </w:r>
    </w:p>
    <w:p>
      <w:pPr>
        <w:pStyle w:val="ListParagraph"/>
        <w:numPr>
          <w:ilvl w:val="0"/>
          <w:numId w:val="1"/>
        </w:numPr>
        <w:spacing w:after="60"/>
      </w:pPr>
      <w:r>
        <w:t xml:space="preserve">Triage accuracy rate</w:t>
      </w:r>
    </w:p>
    <w:p>
      <w:pPr>
        <w:pStyle w:val="ListParagraph"/>
        <w:numPr>
          <w:ilvl w:val="0"/>
          <w:numId w:val="1"/>
        </w:numPr>
        <w:spacing w:after="60"/>
      </w:pPr>
      <w:r>
        <w:t xml:space="preserve">Percentage of tickets re-triaged after assignment</w:t>
      </w:r>
    </w:p>
    <w:p>
      <w:pPr>
        <w:pStyle w:val="ListParagraph"/>
        <w:numPr>
          <w:ilvl w:val="0"/>
          <w:numId w:val="1"/>
        </w:numPr>
        <w:spacing w:after="60"/>
      </w:pPr>
      <w:r>
        <w:t xml:space="preserve">SLA compliance rate by priority level</w:t>
      </w:r>
    </w:p>
    <w:p>
      <w:pPr>
        <w:spacing w:after="120"/>
      </w:pPr>
    </w:p>
    <w:p>
      <w:pPr>
        <w:pStyle w:val="Heading1"/>
        <w:keepNext/>
      </w:pPr>
      <w:r>
        <w:t xml:space="preserve">9. Common mistakes</w:t>
      </w:r>
    </w:p>
    <w:p>
      <w:pPr>
        <w:pStyle w:val="ListParagraph"/>
        <w:numPr>
          <w:ilvl w:val="0"/>
          <w:numId w:val="1"/>
        </w:numPr>
        <w:spacing w:after="60"/>
      </w:pPr>
      <w:r>
        <w:t xml:space="preserve">Leaving tickets sitting in the queue past the triage window.</w:t>
      </w:r>
    </w:p>
    <w:p>
      <w:pPr>
        <w:pStyle w:val="ListParagraph"/>
        <w:numPr>
          <w:ilvl w:val="0"/>
          <w:numId w:val="1"/>
        </w:numPr>
        <w:spacing w:after="60"/>
      </w:pPr>
      <w:r>
        <w:t xml:space="preserve">Guessing priority instead of using the priority matrix.</w:t>
      </w:r>
    </w:p>
    <w:p>
      <w:pPr>
        <w:pStyle w:val="ListParagraph"/>
        <w:numPr>
          <w:ilvl w:val="0"/>
          <w:numId w:val="1"/>
        </w:numPr>
        <w:spacing w:after="60"/>
      </w:pPr>
      <w:r>
        <w:t xml:space="preserve">Failing to merge duplicate tickets about the same issue.</w:t>
      </w:r>
    </w:p>
    <w:p>
      <w:pPr>
        <w:pStyle w:val="ListParagraph"/>
        <w:numPr>
          <w:ilvl w:val="0"/>
          <w:numId w:val="1"/>
        </w:numPr>
        <w:spacing w:after="60"/>
      </w:pPr>
      <w:r>
        <w:t xml:space="preserve">Routing a specialist issue to a general queue by mistake.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b0wxibo7jv2ls9ckdpvu1">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hp4wcac6u7eolm7udttb_">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SOP-CS-007  |  Support Ticket Triage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b0wxibo7jv2ls9ckdpvu1" Type="http://schemas.openxmlformats.org/officeDocument/2006/relationships/hyperlink" Target="https://app.perfectwiki.xyz/demo?source=sop_template&amp;template=pw8DvnEIedxOrucvhCHIhuH"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4wcac6u7eolm7udttb_" Type="http://schemas.openxmlformats.org/officeDocument/2006/relationships/hyperlink" Target="https://perfectwikiforteams.com/sop-templates/customer-service/ticket-triage/?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Ticket Triage SOP</dc:title>
  <dc:creator>Perfect Wiki</dc:creator>
  <dc:description>Support Ticket Triage SOP template</dc:description>
  <cp:lastModifiedBy>Un-named</cp:lastModifiedBy>
  <cp:revision>1</cp:revision>
  <dcterms:created xsi:type="dcterms:W3CDTF">2026-09-21T13:15:28.070Z</dcterms:created>
  <dcterms:modified xsi:type="dcterms:W3CDTF">2026-09-21T13:15:28.070Z</dcterms:modified>
</cp:coreProperties>
</file>

<file path=docProps/custom.xml><?xml version="1.0" encoding="utf-8"?>
<Properties xmlns="http://schemas.openxmlformats.org/officeDocument/2006/custom-properties" xmlns:vt="http://schemas.openxmlformats.org/officeDocument/2006/docPropsVTypes"/>
</file>