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Gym Injury Response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SOP-FIT-005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Gym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6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an injured member gets a fast, safe response, emergency services are called when needed, and every incident is documented for follow-up and insurance purposes.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any member or guest injury occurring on the gym floor, in classes or in common areas. Equipment cleaning after an incident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Scope of training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first aid or CPR actions a staff member is certified and trained to perform; anything beyond this should wait for emergency responders.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Incident report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written record of an injury, completed the same day, describing what happened and how it was handled.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Equipment hold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Taking equipment involved in an injury out of service pending inspection.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Fitness Attendant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 often first on the scene, assesses immediate danger, and calls for help.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Personal Trainer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first aid within their training scope and supports the injured member until help arrives.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Calls emergency services if needed, contacts the emergency contact on file, and directs responders to the scene.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Gym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Completes the incident report, holds equipment involved for inspection, and follows up with the member.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Fitness Attendant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Personal Trainer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Gym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 the scene and check the member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Call emergency services if needed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 first aid within trained scope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Contact the member's emergency contact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the incident report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aid kit and AED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Member emergency contact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hold and out-of-service tags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Phone or radio for calling emergency services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the scene before approaching</w:t>
            </w:r>
          </w:p>
          <w:p>
            <w:r>
              <w:t xml:space="preserve">Check for any ongoing hazard, such as a falling weight or malfunctioning equipment, before approaching the injured member.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responsiveness and breathing</w:t>
            </w:r>
          </w:p>
          <w:p>
            <w:r>
              <w:t xml:space="preserve">Check whether the member is conscious and breathing normally, and ask them what happened and where it hurts if they can respond.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Responsiveness and breathing are checked within seconds of reaching the injured member.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Call emergency services for a serious injury</w:t>
            </w:r>
          </w:p>
          <w:p>
            <w:r>
              <w:t xml:space="preserve">For unconsciousness, chest pain, severe bleeding, a suspected fracture or any injury beyond your training, call emergency services immediately.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When in doubt about the severity of an injury, call emergency services. Do not wait to see if symptoms improve.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Keep the member still unless in danger</w:t>
            </w:r>
          </w:p>
          <w:p>
            <w:r>
              <w:t xml:space="preserve">Do not move the injured member unless they are in immediate danger from a hazard, since movement can worsen some injuries.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attempt to move someone with a suspected spinal, neck or head injury.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Retrieve the first aid kit and AED</w:t>
            </w:r>
          </w:p>
          <w:p>
            <w:r>
              <w:t xml:space="preserve">Send another staff member or nearby person to bring the first aid kit and AED to the scene right away.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Provide first aid within your training</w:t>
            </w:r>
          </w:p>
          <w:p>
            <w:r>
              <w:t xml:space="preserve">Provide basic first aid, such as controlling minor bleeding or applying a cold pack, only for actions you are trained and certified to perform.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perform a first aid action, including CPR or using the AED, beyond your current training and certification.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Trainer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Clear the area and manage bystanders</w:t>
            </w:r>
          </w:p>
          <w:p>
            <w:r>
              <w:t xml:space="preserve">Ask other members to give space, and keep the area around the injured member clear so responders and staff can work.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Fitness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Contact the emergency contact on file</w:t>
            </w:r>
          </w:p>
          <w:p>
            <w:r>
              <w:t xml:space="preserve">Look up the injured member's emergency contact in the gym management software and call them to inform them of the situation.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Direct responders to the scene</w:t>
            </w:r>
          </w:p>
          <w:p>
            <w:r>
              <w:t xml:space="preserve">Meet emergency responders at the entrance and guide them directly to the injured member to save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Hold equipment for inspection</w:t>
            </w:r>
          </w:p>
          <w:p>
            <w:r>
              <w:t xml:space="preserve">If the injury may be related to an equipment malfunction, tag the equipment out-of-service and do not let anyone use it until it is inspected.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Any equipment suspected in an injury is tagged out-of-service before the shift ends.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Gym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Photograph the scene if safe to do so</w:t>
            </w:r>
          </w:p>
          <w:p>
            <w:r>
              <w:t xml:space="preserve">Take photos of the equipment and area involved, once the member has been cared for, to support the incident report.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Gym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incident report</w:t>
            </w:r>
          </w:p>
          <w:p>
            <w:r>
              <w:t xml:space="preserve">Complete the incident report the same day, describing what happened, who responded, and any equipment involved, while details are fresh.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Gym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management and insurance</w:t>
            </w:r>
          </w:p>
          <w:p>
            <w:r>
              <w:t xml:space="preserve">Notify senior management of the incident and file with the facility's insurance carrier if the injury requires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Gym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up with the member</w:t>
            </w:r>
          </w:p>
          <w:p>
            <w:r>
              <w:t xml:space="preserve">Check in with the member within a few days to see how they are doing and address any remaining concern about the incident.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Gym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injury requiring emergency services results in a call placed within the first minute.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first aid action is performed outside the responder's trained scope.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suspected in an injury is tagged out-of-service the same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 is completed the same day as the injury.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hold and inspection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contact call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Insurance claim filing, if applicable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injury to emergency call, when applicable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incident reports completed same-day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injuries linked to equipment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Staff first aid and CPR certification currency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Hesitating to call emergency services because the injury seems minor at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Moving an injured member before confirming there's no immediate danger requiring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Attempting a first aid action beyond the staff member's training or certification.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Delaying the incident report until the next day, losing details.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g-iqhklkolhpreo9nv9db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ldudbmm0nitm-lu8-jico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SOP-FIT-005  |  Gym Injury Response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g-iqhklkolhpreo9nv9db" Type="http://schemas.openxmlformats.org/officeDocument/2006/relationships/hyperlink" Target="https://app.perfectwiki.xyz/demo?source=sop_template&amp;template=pwRlwJn3vBmXJ124wcPWQa6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udbmm0nitm-lu8-jico" Type="http://schemas.openxmlformats.org/officeDocument/2006/relationships/hyperlink" Target="https://perfectwikiforteams.com/sop-templates/fitness/injury-respons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 Injury Response SOP</dc:title>
  <dc:creator>Perfect Wiki</dc:creator>
  <dc:description>Gym Injury Response SOP template</dc:description>
  <cp:lastModifiedBy>Un-named</cp:lastModifiedBy>
  <cp:revision>1</cp:revision>
  <dcterms:created xsi:type="dcterms:W3CDTF">2026-09-21T13:15:29.725Z</dcterms:created>
  <dcterms:modified xsi:type="dcterms:W3CDTF">2026-09-21T13:15:29.725Z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