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Laptop Setup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SOP-IT-006</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IT Service Delivery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laptop issued to an employee is imaged, secured with the standard baseline, enrolled in device management, tracked as an asset, and ready to use before it is handed over.</w:t>
      </w:r>
    </w:p>
    <w:p>
      <w:pPr>
        <w:pStyle w:val="Heading1"/>
        <w:keepNext/>
      </w:pPr>
      <w:r>
        <w:t xml:space="preserve">2. Scope</w:t>
      </w:r>
    </w:p>
    <w:p>
      <w:pPr>
        <w:spacing w:after="140"/>
      </w:pPr>
      <w:r>
        <w:t xml:space="preserve">Applies to allocating a laptop from stock, imaging, security configuration, device management enrollment, and handover for new hires and device replacements. User account creation in the identity provider is covered by a separate procedure.</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Golden image</w:t>
            </w:r>
          </w:p>
        </w:tc>
        <w:tc>
          <w:tcPr>
            <w:tcW w:type="dxa" w:w="7280"/>
            <w:tcMar>
              <w:top w:type="dxa" w:w="70"/>
              <w:left w:type="dxa" w:w="110"/>
              <w:bottom w:type="dxa" w:w="70"/>
              <w:right w:type="dxa" w:w="110"/>
            </w:tcMar>
          </w:tcPr>
          <w:p>
            <w:r>
              <w:t xml:space="preserve">The standard operating system image with baseline software and settings used to set up new devices.</w:t>
            </w:r>
          </w:p>
        </w:tc>
      </w:tr>
      <w:tr>
        <w:tc>
          <w:tcPr>
            <w:tcW w:type="dxa" w:w="2800"/>
            <w:shd w:fill="FFFAF2" w:color="auto" w:val="clear"/>
            <w:tcMar>
              <w:top w:type="dxa" w:w="70"/>
              <w:left w:type="dxa" w:w="110"/>
              <w:bottom w:type="dxa" w:w="70"/>
              <w:right w:type="dxa" w:w="110"/>
            </w:tcMar>
          </w:tcPr>
          <w:p>
            <w:r>
              <w:rPr>
                <w:b/>
                <w:bCs/>
              </w:rPr>
              <w:t xml:space="preserve">MDM</w:t>
            </w:r>
          </w:p>
        </w:tc>
        <w:tc>
          <w:tcPr>
            <w:tcW w:type="dxa" w:w="7280"/>
            <w:tcMar>
              <w:top w:type="dxa" w:w="70"/>
              <w:left w:type="dxa" w:w="110"/>
              <w:bottom w:type="dxa" w:w="70"/>
              <w:right w:type="dxa" w:w="110"/>
            </w:tcMar>
          </w:tcPr>
          <w:p>
            <w:r>
              <w:t xml:space="preserve">Mobile device management, the platform used to enforce security policy and manage devices remotely.</w:t>
            </w:r>
          </w:p>
        </w:tc>
      </w:tr>
      <w:tr>
        <w:tc>
          <w:tcPr>
            <w:tcW w:type="dxa" w:w="2800"/>
            <w:shd w:fill="FFFAF2" w:color="auto" w:val="clear"/>
            <w:tcMar>
              <w:top w:type="dxa" w:w="70"/>
              <w:left w:type="dxa" w:w="110"/>
              <w:bottom w:type="dxa" w:w="70"/>
              <w:right w:type="dxa" w:w="110"/>
            </w:tcMar>
          </w:tcPr>
          <w:p>
            <w:r>
              <w:rPr>
                <w:b/>
                <w:bCs/>
              </w:rPr>
              <w:t xml:space="preserve">Asset tag</w:t>
            </w:r>
          </w:p>
        </w:tc>
        <w:tc>
          <w:tcPr>
            <w:tcW w:type="dxa" w:w="7280"/>
            <w:tcMar>
              <w:top w:type="dxa" w:w="70"/>
              <w:left w:type="dxa" w:w="110"/>
              <w:bottom w:type="dxa" w:w="70"/>
              <w:right w:type="dxa" w:w="110"/>
            </w:tcMar>
          </w:tcPr>
          <w:p>
            <w:r>
              <w:t xml:space="preserve">A unique identifier attached to a device and recorded in the asset register.</w:t>
            </w:r>
          </w:p>
        </w:tc>
      </w:tr>
      <w:tr>
        <w:tc>
          <w:tcPr>
            <w:tcW w:type="dxa" w:w="2800"/>
            <w:shd w:fill="FFFAF2" w:color="auto" w:val="clear"/>
            <w:tcMar>
              <w:top w:type="dxa" w:w="70"/>
              <w:left w:type="dxa" w:w="110"/>
              <w:bottom w:type="dxa" w:w="70"/>
              <w:right w:type="dxa" w:w="110"/>
            </w:tcMar>
          </w:tcPr>
          <w:p>
            <w:r>
              <w:rPr>
                <w:b/>
                <w:bCs/>
              </w:rPr>
              <w:t xml:space="preserve">Security baseline</w:t>
            </w:r>
          </w:p>
        </w:tc>
        <w:tc>
          <w:tcPr>
            <w:tcW w:type="dxa" w:w="7280"/>
            <w:tcMar>
              <w:top w:type="dxa" w:w="70"/>
              <w:left w:type="dxa" w:w="110"/>
              <w:bottom w:type="dxa" w:w="70"/>
              <w:right w:type="dxa" w:w="110"/>
            </w:tcMar>
          </w:tcPr>
          <w:p>
            <w:r>
              <w:t xml:space="preserve">The minimum set of security controls, such as disk encryption and screen lock, applied to every device.</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System Administrator</w:t>
            </w:r>
          </w:p>
        </w:tc>
        <w:tc>
          <w:tcPr>
            <w:tcW w:type="dxa" w:w="7280"/>
            <w:tcMar>
              <w:top w:type="dxa" w:w="70"/>
              <w:left w:type="dxa" w:w="110"/>
              <w:bottom w:type="dxa" w:w="70"/>
              <w:right w:type="dxa" w:w="110"/>
            </w:tcMar>
          </w:tcPr>
          <w:p>
            <w:r>
              <w:t xml:space="preserve">Images the device, applies the security baseline, and enrolls it in MDM.</w:t>
            </w:r>
          </w:p>
        </w:tc>
      </w:tr>
      <w:tr>
        <w:tc>
          <w:tcPr>
            <w:tcW w:type="dxa" w:w="2800"/>
            <w:shd w:fill="FFFAF2" w:color="auto" w:val="clear"/>
            <w:tcMar>
              <w:top w:type="dxa" w:w="70"/>
              <w:left w:type="dxa" w:w="110"/>
              <w:bottom w:type="dxa" w:w="70"/>
              <w:right w:type="dxa" w:w="110"/>
            </w:tcMar>
          </w:tcPr>
          <w:p>
            <w:r>
              <w:rPr>
                <w:b/>
                <w:bCs/>
              </w:rPr>
              <w:t xml:space="preserve">Service Desk Analyst</w:t>
            </w:r>
          </w:p>
        </w:tc>
        <w:tc>
          <w:tcPr>
            <w:tcW w:type="dxa" w:w="7280"/>
            <w:tcMar>
              <w:top w:type="dxa" w:w="70"/>
              <w:left w:type="dxa" w:w="110"/>
              <w:bottom w:type="dxa" w:w="70"/>
              <w:right w:type="dxa" w:w="110"/>
            </w:tcMar>
          </w:tcPr>
          <w:p>
            <w:r>
              <w:t xml:space="preserve">Confirms hardware requirements, hands over the device, and walks the new hire through setup.</w:t>
            </w:r>
          </w:p>
        </w:tc>
      </w:tr>
      <w:tr>
        <w:tc>
          <w:tcPr>
            <w:tcW w:type="dxa" w:w="2800"/>
            <w:shd w:fill="FFFAF2" w:color="auto" w:val="clear"/>
            <w:tcMar>
              <w:top w:type="dxa" w:w="70"/>
              <w:left w:type="dxa" w:w="110"/>
              <w:bottom w:type="dxa" w:w="70"/>
              <w:right w:type="dxa" w:w="110"/>
            </w:tcMar>
          </w:tcPr>
          <w:p>
            <w:r>
              <w:rPr>
                <w:b/>
                <w:bCs/>
              </w:rPr>
              <w:t xml:space="preserve">Asset Manager</w:t>
            </w:r>
          </w:p>
        </w:tc>
        <w:tc>
          <w:tcPr>
            <w:tcW w:type="dxa" w:w="7280"/>
            <w:tcMar>
              <w:top w:type="dxa" w:w="70"/>
              <w:left w:type="dxa" w:w="110"/>
              <w:bottom w:type="dxa" w:w="70"/>
              <w:right w:type="dxa" w:w="110"/>
            </w:tcMar>
          </w:tcPr>
          <w:p>
            <w:r>
              <w:t xml:space="preserve">Allocates hardware from stock and maintains the asset register.</w:t>
            </w:r>
          </w:p>
        </w:tc>
      </w:tr>
      <w:tr>
        <w:tc>
          <w:tcPr>
            <w:tcW w:type="dxa" w:w="2800"/>
            <w:shd w:fill="FFFAF2" w:color="auto" w:val="clear"/>
            <w:tcMar>
              <w:top w:type="dxa" w:w="70"/>
              <w:left w:type="dxa" w:w="110"/>
              <w:bottom w:type="dxa" w:w="70"/>
              <w:right w:type="dxa" w:w="110"/>
            </w:tcMar>
          </w:tcPr>
          <w:p>
            <w:r>
              <w:rPr>
                <w:b/>
                <w:bCs/>
              </w:rPr>
              <w:t xml:space="preserve">New Hire</w:t>
            </w:r>
          </w:p>
        </w:tc>
        <w:tc>
          <w:tcPr>
            <w:tcW w:type="dxa" w:w="7280"/>
            <w:tcMar>
              <w:top w:type="dxa" w:w="70"/>
              <w:left w:type="dxa" w:w="110"/>
              <w:bottom w:type="dxa" w:w="70"/>
              <w:right w:type="dxa" w:w="110"/>
            </w:tcMar>
          </w:tcPr>
          <w:p>
            <w:r>
              <w:t xml:space="preserve">Receives the device, signs the handover form, and completes first login.</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System Administrator</w:t>
            </w:r>
          </w:p>
        </w:tc>
        <w:tc>
          <w:tcPr>
            <w:tcW w:type="dxa" w:w="1670"/>
            <w:shd w:fill="0E0820" w:color="auto" w:val="clear"/>
            <w:tcMar>
              <w:top w:type="dxa" w:w="70"/>
              <w:left w:type="dxa" w:w="110"/>
              <w:bottom w:type="dxa" w:w="70"/>
              <w:right w:type="dxa" w:w="110"/>
            </w:tcMar>
          </w:tcPr>
          <w:p>
            <w:r>
              <w:rPr>
                <w:b/>
                <w:bCs/>
                <w:color w:val="FFFFFF"/>
              </w:rPr>
              <w:t xml:space="preserve">Service Desk Analyst</w:t>
            </w:r>
          </w:p>
        </w:tc>
        <w:tc>
          <w:tcPr>
            <w:tcW w:type="dxa" w:w="1670"/>
            <w:shd w:fill="0E0820" w:color="auto" w:val="clear"/>
            <w:tcMar>
              <w:top w:type="dxa" w:w="70"/>
              <w:left w:type="dxa" w:w="110"/>
              <w:bottom w:type="dxa" w:w="70"/>
              <w:right w:type="dxa" w:w="110"/>
            </w:tcMar>
          </w:tcPr>
          <w:p>
            <w:r>
              <w:rPr>
                <w:b/>
                <w:bCs/>
                <w:color w:val="FFFFFF"/>
              </w:rPr>
              <w:t xml:space="preserve">Asset Manager</w:t>
            </w:r>
          </w:p>
        </w:tc>
        <w:tc>
          <w:tcPr>
            <w:tcW w:type="dxa" w:w="1670"/>
            <w:shd w:fill="0E0820" w:color="auto" w:val="clear"/>
            <w:tcMar>
              <w:top w:type="dxa" w:w="70"/>
              <w:left w:type="dxa" w:w="110"/>
              <w:bottom w:type="dxa" w:w="70"/>
              <w:right w:type="dxa" w:w="110"/>
            </w:tcMar>
          </w:tcPr>
          <w:p>
            <w:r>
              <w:rPr>
                <w:b/>
                <w:bCs/>
                <w:color w:val="FFFFFF"/>
              </w:rPr>
              <w:t xml:space="preserve">New Hire</w:t>
            </w:r>
          </w:p>
        </w:tc>
      </w:tr>
      <w:tr>
        <w:tc>
          <w:tcPr>
            <w:tcW w:type="dxa" w:w="3400"/>
            <w:tcMar>
              <w:top w:type="dxa" w:w="70"/>
              <w:left w:type="dxa" w:w="110"/>
              <w:bottom w:type="dxa" w:w="70"/>
              <w:right w:type="dxa" w:w="110"/>
            </w:tcMar>
          </w:tcPr>
          <w:p>
            <w:r>
              <w:t xml:space="preserve">Allocate hardware and record the asset</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Image and secure the laptop</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Enroll in MDM and apply security baseline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Hand over the laptop and confirm receipt</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Return and re-image on departure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Golden image and imaging tool</w:t>
      </w:r>
    </w:p>
    <w:p>
      <w:pPr>
        <w:pStyle w:val="ListParagraph"/>
        <w:numPr>
          <w:ilvl w:val="0"/>
          <w:numId w:val="1"/>
        </w:numPr>
        <w:spacing w:after="60"/>
      </w:pPr>
      <w:r>
        <w:t xml:space="preserve">MDM console</w:t>
      </w:r>
    </w:p>
    <w:p>
      <w:pPr>
        <w:pStyle w:val="ListParagraph"/>
        <w:numPr>
          <w:ilvl w:val="0"/>
          <w:numId w:val="1"/>
        </w:numPr>
        <w:spacing w:after="60"/>
      </w:pPr>
      <w:r>
        <w:t xml:space="preserve">Asset register</w:t>
      </w:r>
    </w:p>
    <w:p>
      <w:pPr>
        <w:pStyle w:val="ListParagraph"/>
        <w:numPr>
          <w:ilvl w:val="0"/>
          <w:numId w:val="1"/>
        </w:numPr>
        <w:spacing w:after="60"/>
      </w:pPr>
      <w:r>
        <w:t xml:space="preserve">Device handover form</w:t>
      </w:r>
    </w:p>
    <w:p>
      <w:pPr>
        <w:pStyle w:val="ListParagraph"/>
        <w:numPr>
          <w:ilvl w:val="0"/>
          <w:numId w:val="1"/>
        </w:numPr>
        <w:spacing w:after="60"/>
      </w:pPr>
      <w:r>
        <w:t xml:space="preserve">Standard software bundle list</w:t>
      </w:r>
    </w:p>
    <w:p>
      <w:pPr>
        <w:pStyle w:val="ListParagraph"/>
        <w:numPr>
          <w:ilvl w:val="0"/>
          <w:numId w:val="1"/>
        </w:numPr>
        <w:spacing w:after="60"/>
      </w:pPr>
      <w:r>
        <w:t xml:space="preserve">Security baseline checklist</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Confirm hardware requirements</w:t>
            </w:r>
          </w:p>
          <w:p>
            <w:r>
              <w:t xml:space="preserve">The Service Desk Analyst confirms the laptop specification requested matches the role's standard hardware requirements before allocation.</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Allocate the laptop</w:t>
            </w:r>
          </w:p>
          <w:p>
            <w:r>
              <w:t xml:space="preserve">The Asset Manager allocates a laptop from available stock, or places a purchase order if stock is unavailable and updates the expected delivery date.</w:t>
            </w:r>
          </w:p>
        </w:tc>
        <w:tc>
          <w:tcPr>
            <w:tcW w:type="dxa" w:w="2000"/>
            <w:tcMar>
              <w:top w:type="dxa" w:w="70"/>
              <w:left w:type="dxa" w:w="110"/>
              <w:bottom w:type="dxa" w:w="70"/>
              <w:right w:type="dxa" w:w="110"/>
            </w:tcMar>
          </w:tcPr>
          <w:p>
            <w:r>
              <w:t xml:space="preserve">Asset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Record the asset</w:t>
            </w:r>
          </w:p>
          <w:p>
            <w:r>
              <w:t xml:space="preserve">The Asset Manager records the asset tag, serial number and intended assignment in the asset register before the laptop leaves inventory.</w:t>
            </w:r>
          </w:p>
          <w:p>
            <w:pPr>
              <w:spacing w:before="60"/>
            </w:pPr>
            <w:r>
              <w:rPr>
                <w:b/>
                <w:bCs/>
                <w:color w:val="9A5B00"/>
              </w:rPr>
              <w:t xml:space="preserve">Checkpoint: </w:t>
            </w:r>
            <w:r>
              <w:t xml:space="preserve">The device is recorded in the asset register with a valid asset tag before it is issued to anyone.</w:t>
            </w:r>
          </w:p>
        </w:tc>
        <w:tc>
          <w:tcPr>
            <w:tcW w:type="dxa" w:w="2000"/>
            <w:tcMar>
              <w:top w:type="dxa" w:w="70"/>
              <w:left w:type="dxa" w:w="110"/>
              <w:bottom w:type="dxa" w:w="70"/>
              <w:right w:type="dxa" w:w="110"/>
            </w:tcMar>
          </w:tcPr>
          <w:p>
            <w:r>
              <w:t xml:space="preserve">Asset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Image the laptop</w:t>
            </w:r>
          </w:p>
          <w:p>
            <w:r>
              <w:t xml:space="preserve">The System Administrator images the laptop with the current golden image, including the operating system and baseline configuration.</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Enroll in MDM and encrypt</w:t>
            </w:r>
          </w:p>
          <w:p>
            <w:r>
              <w:t xml:space="preserve">The System Administrator enrolls the device in MDM and applies the security baseline, including full-disk encryption, screen lock and antivirus.</w:t>
            </w:r>
          </w:p>
          <w:p>
            <w:pPr>
              <w:spacing w:before="60"/>
            </w:pPr>
            <w:r>
              <w:rPr>
                <w:b/>
                <w:bCs/>
                <w:color w:val="9A5B00"/>
              </w:rPr>
              <w:t xml:space="preserve">Checkpoint: </w:t>
            </w:r>
            <w:r>
              <w:t xml:space="preserve">Full-disk encryption is confirmed enabled and reporting compliant in the MDM console before proceeding.</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Install the software bundle</w:t>
            </w:r>
          </w:p>
          <w:p>
            <w:r>
              <w:t xml:space="preserve">The System Administrator installs the standard software bundle plus any role-specific applications listed in the request.</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Configure MFA and conditional access</w:t>
            </w:r>
          </w:p>
          <w:p>
            <w:r>
              <w:t xml:space="preserve">The System Administrator configures multi-factor authentication and confirms the device passes the MDM compliance checks required for conditional access to email and applications.</w:t>
            </w:r>
          </w:p>
          <w:p>
            <w:pPr>
              <w:spacing w:before="60"/>
            </w:pPr>
            <w:r>
              <w:rPr>
                <w:b/>
                <w:bCs/>
                <w:color w:val="B42318"/>
              </w:rPr>
              <w:t xml:space="preserve">Warning: </w:t>
            </w:r>
            <w:r>
              <w:t xml:space="preserve">A device that fails MDM compliance checks must not be allowed to access company email or business applications.</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Apply the latest security patches</w:t>
            </w:r>
          </w:p>
          <w:p>
            <w:r>
              <w:t xml:space="preserve">The System Administrator applies all available operating system and application security patches before handover.</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Perform a functional test</w:t>
            </w:r>
          </w:p>
          <w:p>
            <w:r>
              <w:t xml:space="preserve">The System Administrator tests Wi-Fi, camera, keyboard, ports and battery to confirm the hardware is fully functional.</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Hand over the laptop</w:t>
            </w:r>
          </w:p>
          <w:p>
            <w:r>
              <w:t xml:space="preserve">The Service Desk Analyst hands over the laptop to the new hire along with a device handover form describing its condition and included accessories.</w:t>
            </w:r>
          </w:p>
          <w:p>
            <w:pPr>
              <w:spacing w:before="60"/>
            </w:pPr>
            <w:r>
              <w:rPr>
                <w:b/>
                <w:bCs/>
                <w:color w:val="9A5B00"/>
              </w:rPr>
              <w:t xml:space="preserve">Checkpoint: </w:t>
            </w:r>
            <w:r>
              <w:t xml:space="preserve">The new hire signs the handover form confirming receipt and the device's condition.</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Walk through first login</w:t>
            </w:r>
          </w:p>
          <w:p>
            <w:r>
              <w:t xml:space="preserve">The Service Desk Analyst walks the new hire through first login, MFA enrollment and basic security practices such as locking the screen when stepping away.</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Update the asset register</w:t>
            </w:r>
          </w:p>
          <w:p>
            <w:r>
              <w:t xml:space="preserve">The Asset Manager updates the asset register status to assigned and files the signed handover form.</w:t>
            </w:r>
          </w:p>
        </w:tc>
        <w:tc>
          <w:tcPr>
            <w:tcW w:type="dxa" w:w="2000"/>
            <w:tcMar>
              <w:top w:type="dxa" w:w="70"/>
              <w:left w:type="dxa" w:w="110"/>
              <w:bottom w:type="dxa" w:w="70"/>
              <w:right w:type="dxa" w:w="110"/>
            </w:tcMar>
          </w:tcPr>
          <w:p>
            <w:r>
              <w:t xml:space="preserve">Asset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Schedule return and re-imaging</w:t>
            </w:r>
          </w:p>
          <w:p>
            <w:r>
              <w:t xml:space="preserve">When an employee departs or a device is replaced, the Asset Manager schedules the laptop for return, wiping and re-imaging before it is reissued.</w:t>
            </w:r>
          </w:p>
        </w:tc>
        <w:tc>
          <w:tcPr>
            <w:tcW w:type="dxa" w:w="2000"/>
            <w:tcMar>
              <w:top w:type="dxa" w:w="70"/>
              <w:left w:type="dxa" w:w="110"/>
              <w:bottom w:type="dxa" w:w="70"/>
              <w:right w:type="dxa" w:w="110"/>
            </w:tcMar>
          </w:tcPr>
          <w:p>
            <w:r>
              <w:t xml:space="preserve">Asset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laptop is enrolled in MDM with full-disk encryption confirmed before handover.</w:t>
      </w:r>
    </w:p>
    <w:p>
      <w:pPr>
        <w:pStyle w:val="ListParagraph"/>
        <w:numPr>
          <w:ilvl w:val="0"/>
          <w:numId w:val="1"/>
        </w:numPr>
        <w:spacing w:after="60"/>
      </w:pPr>
      <w:r>
        <w:t xml:space="preserve">The asset tag and serial number are recorded before the device is assigned.</w:t>
      </w:r>
    </w:p>
    <w:p>
      <w:pPr>
        <w:pStyle w:val="ListParagraph"/>
        <w:numPr>
          <w:ilvl w:val="0"/>
          <w:numId w:val="1"/>
        </w:numPr>
        <w:spacing w:after="60"/>
      </w:pPr>
      <w:r>
        <w:t xml:space="preserve">The new hire signs the handover form before leaving with the device.</w:t>
      </w:r>
    </w:p>
    <w:p>
      <w:pPr>
        <w:pStyle w:val="ListParagraph"/>
        <w:numPr>
          <w:ilvl w:val="0"/>
          <w:numId w:val="1"/>
        </w:numPr>
        <w:spacing w:after="60"/>
      </w:pPr>
      <w:r>
        <w:t xml:space="preserve">Security patches are applied and the software bundle is installed before first use.</w:t>
      </w:r>
    </w:p>
    <w:p>
      <w:pPr>
        <w:spacing w:after="120"/>
      </w:pPr>
    </w:p>
    <w:p>
      <w:pPr>
        <w:pStyle w:val="Heading1"/>
        <w:keepNext/>
      </w:pPr>
      <w:r>
        <w:t xml:space="preserve">7. Records</w:t>
      </w:r>
    </w:p>
    <w:p>
      <w:pPr>
        <w:pStyle w:val="ListParagraph"/>
        <w:numPr>
          <w:ilvl w:val="0"/>
          <w:numId w:val="1"/>
        </w:numPr>
        <w:spacing w:after="60"/>
      </w:pPr>
      <w:r>
        <w:t xml:space="preserve">Asset register entry</w:t>
      </w:r>
    </w:p>
    <w:p>
      <w:pPr>
        <w:pStyle w:val="ListParagraph"/>
        <w:numPr>
          <w:ilvl w:val="0"/>
          <w:numId w:val="1"/>
        </w:numPr>
        <w:spacing w:after="60"/>
      </w:pPr>
      <w:r>
        <w:t xml:space="preserve">Signed device handover form</w:t>
      </w:r>
    </w:p>
    <w:p>
      <w:pPr>
        <w:pStyle w:val="ListParagraph"/>
        <w:numPr>
          <w:ilvl w:val="0"/>
          <w:numId w:val="1"/>
        </w:numPr>
        <w:spacing w:after="60"/>
      </w:pPr>
      <w:r>
        <w:t xml:space="preserve">MDM enrollment confirmation</w:t>
      </w:r>
    </w:p>
    <w:p>
      <w:pPr>
        <w:pStyle w:val="ListParagraph"/>
        <w:numPr>
          <w:ilvl w:val="0"/>
          <w:numId w:val="1"/>
        </w:numPr>
        <w:spacing w:after="60"/>
      </w:pPr>
      <w:r>
        <w:t xml:space="preserve">Security baseline checklist</w:t>
      </w:r>
    </w:p>
    <w:p>
      <w:pPr>
        <w:spacing w:after="120"/>
      </w:pPr>
    </w:p>
    <w:p>
      <w:pPr>
        <w:pStyle w:val="Heading1"/>
        <w:keepNext/>
      </w:pPr>
      <w:r>
        <w:t xml:space="preserve">8. KPIs</w:t>
      </w:r>
    </w:p>
    <w:p>
      <w:pPr>
        <w:pStyle w:val="ListParagraph"/>
        <w:numPr>
          <w:ilvl w:val="0"/>
          <w:numId w:val="1"/>
        </w:numPr>
        <w:spacing w:after="60"/>
      </w:pPr>
      <w:r>
        <w:t xml:space="preserve">Percentage of laptops ready before the employee's start date</w:t>
      </w:r>
    </w:p>
    <w:p>
      <w:pPr>
        <w:pStyle w:val="ListParagraph"/>
        <w:numPr>
          <w:ilvl w:val="0"/>
          <w:numId w:val="1"/>
        </w:numPr>
        <w:spacing w:after="60"/>
      </w:pPr>
      <w:r>
        <w:t xml:space="preserve">Average setup time per laptop</w:t>
      </w:r>
    </w:p>
    <w:p>
      <w:pPr>
        <w:pStyle w:val="ListParagraph"/>
        <w:numPr>
          <w:ilvl w:val="0"/>
          <w:numId w:val="1"/>
        </w:numPr>
        <w:spacing w:after="60"/>
      </w:pPr>
      <w:r>
        <w:t xml:space="preserve">MDM enrollment compliance rate</w:t>
      </w:r>
    </w:p>
    <w:p>
      <w:pPr>
        <w:pStyle w:val="ListParagraph"/>
        <w:numPr>
          <w:ilvl w:val="0"/>
          <w:numId w:val="1"/>
        </w:numPr>
        <w:spacing w:after="60"/>
      </w:pPr>
      <w:r>
        <w:t xml:space="preserve">Number of devices returned without being re-imaged</w:t>
      </w:r>
    </w:p>
    <w:p>
      <w:pPr>
        <w:spacing w:after="120"/>
      </w:pPr>
    </w:p>
    <w:p>
      <w:pPr>
        <w:pStyle w:val="Heading1"/>
        <w:keepNext/>
      </w:pPr>
      <w:r>
        <w:t xml:space="preserve">9. Common mistakes</w:t>
      </w:r>
    </w:p>
    <w:p>
      <w:pPr>
        <w:pStyle w:val="ListParagraph"/>
        <w:numPr>
          <w:ilvl w:val="0"/>
          <w:numId w:val="1"/>
        </w:numPr>
        <w:spacing w:after="60"/>
      </w:pPr>
      <w:r>
        <w:t xml:space="preserve">Handing over a laptop before confirming full-disk encryption is actually enabled.</w:t>
      </w:r>
    </w:p>
    <w:p>
      <w:pPr>
        <w:pStyle w:val="ListParagraph"/>
        <w:numPr>
          <w:ilvl w:val="0"/>
          <w:numId w:val="1"/>
        </w:numPr>
        <w:spacing w:after="60"/>
      </w:pPr>
      <w:r>
        <w:t xml:space="preserve">Skipping the asset register entry when a device is issued quickly.</w:t>
      </w:r>
    </w:p>
    <w:p>
      <w:pPr>
        <w:pStyle w:val="ListParagraph"/>
        <w:numPr>
          <w:ilvl w:val="0"/>
          <w:numId w:val="1"/>
        </w:numPr>
        <w:spacing w:after="60"/>
      </w:pPr>
      <w:r>
        <w:t xml:space="preserve">Reissuing a previous employee's laptop without wiping and re-imaging it.</w:t>
      </w:r>
    </w:p>
    <w:p>
      <w:pPr>
        <w:pStyle w:val="ListParagraph"/>
        <w:numPr>
          <w:ilvl w:val="0"/>
          <w:numId w:val="1"/>
        </w:numPr>
        <w:spacing w:after="60"/>
      </w:pPr>
      <w:r>
        <w:t xml:space="preserve">Not testing hardware before handover, leaving faults for the new hire to discover.</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cv96fi2urm6bbuov7y9du">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kgh9op_3lqid9g8-c5jjk">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SOP-IT-006  |  Laptop Setup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cv96fi2urm6bbuov7y9du" Type="http://schemas.openxmlformats.org/officeDocument/2006/relationships/hyperlink" Target="https://app.perfectwiki.xyz/demo?source=sop_template&amp;template=pwka0GzobfdLUiEbRjJE5T2"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h9op_3lqid9g8-c5jjk" Type="http://schemas.openxmlformats.org/officeDocument/2006/relationships/hyperlink" Target="https://perfectwikiforteams.com/sop-templates/it/laptop-setup/?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Laptop Setup SOP</dc:title>
  <dc:creator>Perfect Wiki</dc:creator>
  <dc:description>Laptop Setup SOP template</dc:description>
  <cp:lastModifiedBy>Un-named</cp:lastModifiedBy>
  <cp:revision>1</cp:revision>
  <dcterms:created xsi:type="dcterms:W3CDTF">2026-09-21T13:15:32.277Z</dcterms:created>
  <dcterms:modified xsi:type="dcterms:W3CDTF">2026-09-21T13:15:32.278Z</dcterms:modified>
</cp:coreProperties>
</file>

<file path=docProps/custom.xml><?xml version="1.0" encoding="utf-8"?>
<Properties xmlns="http://schemas.openxmlformats.org/officeDocument/2006/custom-properties" xmlns:vt="http://schemas.openxmlformats.org/officeDocument/2006/docPropsVTypes"/>
</file>