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Centrifuge Operation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SOP-LAB-011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operate laboratory centrifuges safely and consistently so that samples are processed correctly and equipment damage or injury from imbalance is prevented.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benchtop and floor-model centrifuges used to separate samples by density. Does not cover ultracentrifuges, which require manufacturer-specific training.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removable component that holds sample tubes and spins inside the centrifuge.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Imbalance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uneven weight distribution across the rotor that can cause vibration, damage or a safety hazard.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RCF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Relative centrifugal force, the effective spin force applied to a sample, often used instead of RPM in test methods.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Loads, balances and operates the centrifuge, and reports vibration or unusual noise.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protocol parameters and investigates reported imbalance or damage events.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Services the centrifuge, replaces worn rotors or seals, and clears it to return to use.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centrifuge before use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Balance and load sample tubes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and approve run parameters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or repair the centrifuge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Analytical or top-loading balance for tube balancing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Matched sample tubes and rotor buckets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Rotor and chamber cleaning supplies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Centrifuge usage and maintenance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Manufacturer's operating manual for each rotor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 coat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centrifuge before use</w:t>
            </w:r>
          </w:p>
          <w:p>
            <w:r>
              <w:t xml:space="preserve">Check the chamber, rotor and lid gasket for cracks, corrosion or debris, and confirm the unit is level and unobstructed before starting.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Select the correct rotor</w:t>
            </w:r>
          </w:p>
          <w:p>
            <w:r>
              <w:t xml:space="preserve">Confirm the rotor installed matches the tube size and the speed and RCF required by the test method.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Weigh and balance tubes</w:t>
            </w:r>
          </w:p>
          <w:p>
            <w:r>
              <w:t xml:space="preserve">Weigh each filled tube on the balance and pair it with a tube of matching weight directly opposite it in the rotor, using a balance blank if an odd number of samples is run.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Opposing tube pairs are within the rotor manufacturer's stated weight tolerance.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Load tubes symmetrically</w:t>
            </w:r>
          </w:p>
          <w:p>
            <w:r>
              <w:t xml:space="preserve">Place balanced tube pairs into opposite rotor positions, filling the rotor symmetrically rather than clustering tubes on one side.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run the centrifuge with an unbalanced or partially loaded rotor pattern.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the rotor lid and chamber lid</w:t>
            </w:r>
          </w:p>
          <w:p>
            <w:r>
              <w:t xml:space="preserve">Close and lock the rotor lid, then close and latch the centrifuge chamber lid before entering any run parameters.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run parameters</w:t>
            </w:r>
          </w:p>
          <w:p>
            <w:r>
              <w:t xml:space="preserve">Enter the speed or RCF, run time, and temperature specified by the test method, confirming the settings match the protocol before starting.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Start the run and monitor briefly</w:t>
            </w:r>
          </w:p>
          <w:p>
            <w:r>
              <w:t xml:space="preserve">Start the centrifuge and stay near it for the first minute of acceleration to listen and watch for vibration, unusual noise or an error code.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unusual vibration or noise is detected during the initial acceleration.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Stop the run if imbalance occurs</w:t>
            </w:r>
          </w:p>
          <w:p>
            <w:r>
              <w:t xml:space="preserve">If vibration, noise or an imbalance error occurs, stop the run immediately, wait for a complete stop, and re-balance the load before restarting.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Wait for a complete stop before opening</w:t>
            </w:r>
          </w:p>
          <w:p>
            <w:r>
              <w:t xml:space="preserve">Wait until the rotor has come to a full stop, confirmed by the display or by listening, before unlatching the chamber lid.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attempt to slow or stop a spinning rotor by hand or by opening the lid early.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tubes carefully</w:t>
            </w:r>
          </w:p>
          <w:p>
            <w:r>
              <w:t xml:space="preserve">Open the rotor lid, remove tubes without disturbing the separated layers, and place them upright in a rack for the next processing step.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the rotor and chamber</w:t>
            </w:r>
          </w:p>
          <w:p>
            <w:r>
              <w:t xml:space="preserve">Wipe down the rotor, buckets and chamber interior after each use, especially after any spill or tube breakage, per the manufacturer's cleaning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usage and report issues</w:t>
            </w:r>
          </w:p>
          <w:p>
            <w:r>
              <w:t xml:space="preserve">Record the run parameters and operator in the usage log, and report any vibration, noise or damage to maintenance for follow-up.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load is balanced within the rotor's stated weight tolerance before a run starts.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rotor lid and chamber lid are confirmed locked before each run.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run is left unattended during the initial acceleration phase.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Reported vibration or noise events are logged and reviewed by maintenance.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Centrifuge usage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Tube balancing weight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Maintenance and service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Imbalance or incident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imbalance stops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runs completed without interruption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centrifuge downtime for repair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tube breakages per quarter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Estimating tube balance by eye instead of weighing on a balance.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the lid before the rotor has fully stopped.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Running a partial load without a balance blank in the opposite position.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reporting minor vibration because the run finished anyway.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kjvdxahtqsk2j_9f_jywt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fl_gmjvaosw_oogxt17rj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SOP-LAB-011  |  Centrifuge Operation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kjvdxahtqsk2j_9f_jywt" Type="http://schemas.openxmlformats.org/officeDocument/2006/relationships/hyperlink" Target="https://app.perfectwiki.xyz/demo?source=sop_template&amp;template=pwmMpbckH4YsCG6Wde9d1v4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_gmjvaosw_oogxt17rj" Type="http://schemas.openxmlformats.org/officeDocument/2006/relationships/hyperlink" Target="https://perfectwikiforteams.com/sop-templates/laboratory/centrifug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Centrifuge Operation SOP</dc:title>
  <dc:creator>Perfect Wiki</dc:creator>
  <dc:description>Centrifuge Operation SOP template</dc:description>
  <cp:lastModifiedBy>Un-named</cp:lastModifiedBy>
  <cp:revision>1</cp:revision>
  <dcterms:created xsi:type="dcterms:W3CDTF">2026-09-21T13:15:33.547Z</dcterms:created>
  <dcterms:modified xsi:type="dcterms:W3CDTF">2026-09-21T13:15:33.547Z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