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Lab Equipment Calibration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Assurance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ensure laboratory instruments are calibrated on schedule against traceable reference standards, so that measurements and test results remain accurate and defensible.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fixed and portable measuring instruments used for testing, such as analytical balances, pH meters, thermometers, ovens, incubators and spectrophotometers. Pipettes are covered by the pipette calibration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Reference standard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certified weight, buffer solution or other traceable item used to check an instrument's accuracy.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Tolerance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acceptable range of deviation from the true value for an instrument to remain in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 of tolerance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calibration result outside the acceptable range, requiring adjustment, service or removal from use.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Calibration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scheduled calibrations, records results and applies calibration labels.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the calibration label before using an instrument and reports suspected drift.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QA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calibration schedule, reviews certificates and approves instruments returning to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budget for outside calibration service and resolves recurring equipment issues.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Calibration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QA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calibration schedule and due dates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instrument calibration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out-of-tolerance instrument for service or retirement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calibration certificates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Certified reference weights, buffers and thermometers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log or CMMS asset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due-date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Manufacturer calibration procedures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 coat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calibration schedule</w:t>
            </w:r>
          </w:p>
          <w:p>
            <w:r>
              <w:t xml:space="preserve">At the start of the week, check the calibration schedule or CMMS asset register for instruments due for calibration and pull them from the bench rotation.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reference standards</w:t>
            </w:r>
          </w:p>
          <w:p>
            <w:r>
              <w:t xml:space="preserve">Select the certified reference weights, buffer solutions or thermometers required for the instrument, and confirm their certificates have not expired.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Reference standards used are within their own certification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instrument before testing</w:t>
            </w:r>
          </w:p>
          <w:p>
            <w:r>
              <w:t xml:space="preserve">Check the instrument for physical damage, cleanliness and a stable, level, vibration-free location before starting the calibration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Allow warm-up and stabilization</w:t>
            </w:r>
          </w:p>
          <w:p>
            <w:r>
              <w:t xml:space="preserve">Power on the instrument and allow it to warm up and stabilize for the time stated in the manufacturer's instructions before taking readings.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calibration procedure</w:t>
            </w:r>
          </w:p>
          <w:p>
            <w:r>
              <w:t xml:space="preserve">Follow the manufacturer's calibration procedure for the instrument type, taking readings at the required points across its measuring range.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readings and compare to tolerance</w:t>
            </w:r>
          </w:p>
          <w:p>
            <w:r>
              <w:t xml:space="preserve">Record each reading against the reference value in the calibration log and compare the deviation to the instrument's stated tolerance.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reading is recorded before any adjustment is made to the instrument.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Adjust or arrange service if out of tolerance</w:t>
            </w:r>
          </w:p>
          <w:p>
            <w:r>
              <w:t xml:space="preserve">If a reading falls outside tolerance, adjust the instrument per the manufacturer's instructions and retest, or tag it out of service and arrange vendor repair.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return an out-of-tolerance instrument to use until it passes a repeat calibration.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calibration label</w:t>
            </w:r>
          </w:p>
          <w:p>
            <w:r>
              <w:t xml:space="preserve">Attach a label showing the calibration date, due date and technician initials to the instrument in a visible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asset register</w:t>
            </w:r>
          </w:p>
          <w:p>
            <w:r>
              <w:t xml:space="preserve">Enter the calibration result, next due date and any parts replaced into the CMMS asset register for the instrument.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affected analysts</w:t>
            </w:r>
          </w:p>
          <w:p>
            <w:r>
              <w:t xml:space="preserve">Tell the analysts who use the instrument that it is back in service, or that it remains out of service pending repair.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Calibration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certificates and trends</w:t>
            </w:r>
          </w:p>
          <w:p>
            <w:r>
              <w:t xml:space="preserve">Review completed calibration certificates for the month, watching for instruments with repeated drift that may need replacement.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calibration certificate</w:t>
            </w:r>
          </w:p>
          <w:p>
            <w:r>
              <w:t xml:space="preserve">File the signed calibration certificate with the instrument's history file and retain it per the records retention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instrument is used past its calibration due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calibration record shows the reference standard used and its certificate status.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Out-of-tolerance instruments are tagged out of service immediately.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certificates are filed and retrievable for every active instrument.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log or CMMS asset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Reference standard certificates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certificates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tags and repair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instruments calibrated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out-of-tolerance results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an instrument is out of service for repair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overdue calibrations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an instrument past its calibration due date because the label was not checked.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Adjusting an instrument before recording the as-found reading.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an expired reference standard.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updating the asset register after a vendor repair.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5udroyi_acjdcopoth-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88eqvdlsedp0rwqkzpkk8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SOP-LAB-002  |  Lab Equipment Calibration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5udroyi_acjdcopoth-t" Type="http://schemas.openxmlformats.org/officeDocument/2006/relationships/hyperlink" Target="https://app.perfectwiki.xyz/demo?source=sop_template&amp;template=pwQRj3PsxhPDlL06XYZSWT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eqvdlsedp0rwqkzpkk8" Type="http://schemas.openxmlformats.org/officeDocument/2006/relationships/hyperlink" Target="https://perfectwikiforteams.com/sop-templates/laboratory/equipment-calibr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Equipment Calibration SOP</dc:title>
  <dc:creator>Perfect Wiki</dc:creator>
  <dc:description>Lab Equipment Calibration SOP template</dc:description>
  <cp:lastModifiedBy>Un-named</cp:lastModifiedBy>
  <cp:revision>1</cp:revision>
  <dcterms:created xsi:type="dcterms:W3CDTF">2026-09-21T13:15:33.606Z</dcterms:created>
  <dcterms:modified xsi:type="dcterms:W3CDTF">2026-09-21T13:15:33.606Z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