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Laboratory Waste Disposal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SOP-LAB-009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EHS Coordinator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laboratory waste is segregated by stream, stored safely in the accumulation area, and picked up by a licensed hauler with complete manifests.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chemical, biohazard, sharps and general waste generated during laboratory work. Cleanup of an unplanned chemical release is covered by the chemical spill response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Waste stream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category of waste, such as chemical, biohazard, sharps or general, that must be segregated and disposed of by its own method.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Accumulation area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designated space where waste containers are stored before pickup by a licensed hauler.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Manifest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document tracking waste from generation through transport to final disposal.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Segregates and labels waste at the point of generation and moves full containers to the accumulation area.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EHS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Manages the accumulation area, completes manifests and arranges hauler pickups.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Laboratory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waste vendor contracts and reviews accumulation area inspections.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Waste Hauler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Collects waste containers, provides transport documentation and delivers to the disposal facility.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EHS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Laboratory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Waste Hauler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Segregate waste at the point of generation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Move full containers to the accumulation area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waste manifest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the accumulation area weekly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Arrange and confirm hauler pickup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Color-coded, stream-specific waste containers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 and biohazard waste labels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Sharps containers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Waste accumulation area with secondary containment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Waste tracking manifest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Scale for weighing waste containers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Lab coat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the correct waste stream</w:t>
            </w:r>
          </w:p>
          <w:p>
            <w:r>
              <w:t xml:space="preserve">At the point of generation, identify whether the waste is chemical, biohazard, sharps or general, using the SDS or protocol as a guide.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Use the matching container</w:t>
            </w:r>
          </w:p>
          <w:p>
            <w:r>
              <w:t xml:space="preserve">Place the waste only into the container designated for that stream, checking that the container material is compatible with the waste's chemical properties.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mix incompatible chemical wastes, such as acids with oxidizers, in the same container.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Label the container immediately</w:t>
            </w:r>
          </w:p>
          <w:p>
            <w:r>
              <w:t xml:space="preserve">Label each waste container with the contents, hazard class and the date waste accumulation started, as soon as the first waste is added.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Keep containers closed</w:t>
            </w:r>
          </w:p>
          <w:p>
            <w:r>
              <w:t xml:space="preserve">Keep waste containers closed except when actively adding waste, and check that lids seal properly after each addition.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fill level</w:t>
            </w:r>
          </w:p>
          <w:p>
            <w:r>
              <w:t xml:space="preserve">Stop adding waste once a container reaches about three-quarters full to leave headspace and prevent overflow during transport.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waste container in active use is filled beyond three-quarters capacity.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Move full containers to the accumulation area</w:t>
            </w:r>
          </w:p>
          <w:p>
            <w:r>
              <w:t xml:space="preserve">Seal a full container and move it to the designated accumulation area, placing it in the correct segregated section with secondary containment.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container into the accumulation area</w:t>
            </w:r>
          </w:p>
          <w:p>
            <w:r>
              <w:t xml:space="preserve">Record the container's contents, quantity, generation date and location in the accumulation area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EHS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waste manifest</w:t>
            </w:r>
          </w:p>
          <w:p>
            <w:r>
              <w:t xml:space="preserve">Prepare the manifest with waste description, quantity, hazard classification and generator information before pickup by the licensed hauler.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EHS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Arrange hauler pickup</w:t>
            </w:r>
          </w:p>
          <w:p>
            <w:r>
              <w:t xml:space="preserve">Schedule pickup with the licensed waste hauler before any accumulation time limit is reached, and confirm the vehicle and paperwork on arrival.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EHS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Retain signed manifest copies</w:t>
            </w:r>
          </w:p>
          <w:p>
            <w:r>
              <w:t xml:space="preserve">Collect the signed manifest copy from the hauler at pickup and file it with the waste records for the retention period required.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EHS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accumulation area</w:t>
            </w:r>
          </w:p>
          <w:p>
            <w:r>
              <w:t xml:space="preserve">Walk through the accumulation area weekly, checking for leaks, unlabeled containers, overfilled containers and blocked access.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EHS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Train staff on segregation</w:t>
            </w:r>
          </w:p>
          <w:p>
            <w:r>
              <w:t xml:space="preserve">Provide waste segregation training to new staff during onboarding and refresh existing staff annually or after a segregation incident.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Laboratory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waste container is labeled with contents and accumulation start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waste container exceeds the three-quarters fill level.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Manifests are signed and filed for every pickup.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Accumulation area inspections show no leaks or unlabeled containers.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Accumulation area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Waste manifests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Weekly accumulation area inspection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Staff waste segregation training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waste segregation errors found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containers picked up before the accumulation time limit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overfilled or unlabeled containers found on inspection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Waste disposal cost per month by stream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Mixing incompatible chemical wastes in the same container.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waste container unlabeled until it is full.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waste container sit open between additions.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Missing the accumulation time limit before pickup is arranged.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zpmrpsqnw7ibs5ttctvis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zndrz4bzleqxq-wmojenb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SOP-LAB-009  |  Laboratory Waste Disposal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zpmrpsqnw7ibs5ttctvis" Type="http://schemas.openxmlformats.org/officeDocument/2006/relationships/hyperlink" Target="https://app.perfectwiki.xyz/demo?source=sop_template&amp;template=pw45TMgrdi2Le2ePcGGHCxH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drz4bzleqxq-wmojenb" Type="http://schemas.openxmlformats.org/officeDocument/2006/relationships/hyperlink" Target="https://perfectwikiforteams.com/sop-templates/laboratory/waste-disposal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Waste Disposal SOP</dc:title>
  <dc:creator>Perfect Wiki</dc:creator>
  <dc:description>Laboratory Waste Disposal SOP template</dc:description>
  <cp:lastModifiedBy>Un-named</cp:lastModifiedBy>
  <cp:revision>1</cp:revision>
  <dcterms:created xsi:type="dcterms:W3CDTF">2026-09-21T13:15:33.984Z</dcterms:created>
  <dcterms:modified xsi:type="dcterms:W3CDTF">2026-09-21T13:15:33.984Z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