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Email Marketing Campaign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SOP-MKT-003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send email campaigns that reach the right audience, respect their consent and preferences, and go out error-free after proper review.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marketing email campaigns sent through the email marketing platform, including newsletters and promotional sends. Transactional emails triggered by product usage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Segment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defined subset of the contact list chosen to receive a specific campaign based on shared attributes or behavior.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Suppression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contacts excluded from a send because they've unsubscribed or should not be contacted.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Email Marketing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Builds the campaign, sets up segmentation, and monitors performance after sending.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Marketing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audience, content, and send time before the campaign goes out.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Content Writer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Writes the subject line and email copy for the campaign.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Email Marketing Specialist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Marketing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Content Writer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 the audience segment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Write the email copy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consent and suppression list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campaign to send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post-send performance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Email marketing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Contact list with consent and preference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Suppression and unsubscribe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and style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Campaign brief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campaign goal and audience</w:t>
            </w:r>
          </w:p>
          <w:p>
            <w:r>
              <w:t xml:space="preserve">Define the campaign's goal and the specific segment of contacts it targets, based on attributes like interest, past behavior, or lifecycle stage.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consent for the segment</w:t>
            </w:r>
          </w:p>
          <w:p>
            <w:r>
              <w:t xml:space="preserve">Confirm every contact in the segment has given consent to receive marketing email under applicable law and the platform's own subscription status.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selected segment excludes every contact without valid marketing consent before the list is finalized.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suppression list</w:t>
            </w:r>
          </w:p>
          <w:p>
            <w:r>
              <w:t xml:space="preserve">Apply the current suppression list to exclude unsubscribed or do-not-contact recipients before building the send list.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send to a contact on the suppression list, even for what seems like an urgent or one-time message.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Write the subject line and copy</w:t>
            </w:r>
          </w:p>
          <w:p>
            <w:r>
              <w:t xml:space="preserve">Write the subject line and body copy for the campaign, following the brand voice and keeping the call to action clear and singular.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the email in the platform</w:t>
            </w:r>
          </w:p>
          <w:p>
            <w:r>
              <w:t xml:space="preserve">Build the email using an approved template in the email marketing platform, inserting the copy, images, and links.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links and personalization</w:t>
            </w:r>
          </w:p>
          <w:p>
            <w:r>
              <w:t xml:space="preserve">Test every link and personalization field in the email, and check the rendering on both desktop and mobile preview before requesting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test email internally</w:t>
            </w:r>
          </w:p>
          <w:p>
            <w:r>
              <w:t xml:space="preserve">Send a test version of the campaign to the internal review list and confirm it renders correctly and matches the approved copy.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approval to send</w:t>
            </w:r>
          </w:p>
          <w:p>
            <w:r>
              <w:t xml:space="preserve">Review the final campaign, audience segment, and send time, and approve it to go out or send it back with specific changes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campaign has a documented approval of the audience, content, and send time before it is scheduled.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or send the campaign</w:t>
            </w:r>
          </w:p>
          <w:p>
            <w:r>
              <w:t xml:space="preserve">Schedule the approved campaign for the planned send time, confirming the correct segment and suppression list are attached to the send.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delivery right after sending</w:t>
            </w:r>
          </w:p>
          <w:p>
            <w:r>
              <w:t xml:space="preserve">Check delivery, bounce, and spam complaint rates shortly after the send completes, and investigate any unusual spike.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campaign performance</w:t>
            </w:r>
          </w:p>
          <w:p>
            <w:r>
              <w:t xml:space="preserve">Review open, click, and unsubscribe rates against past campaigns and the campaign's goal, and record findings for future campaign planning.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new unsubscribes promptly</w:t>
            </w:r>
          </w:p>
          <w:p>
            <w:r>
              <w:t xml:space="preserve">Confirm the platform's unsubscribe processing is applying to future sends immediately, and manually verify the suppression list updates for any manual removal requests received outside the platform.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Email Marketing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send excludes contacts without valid consent or on the suppression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Campaigns have a documented approval before sending.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Links and personalization fields are tested before every send.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Post-send delivery and complaint rates are reviewed for anomalies.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Campaign brief and approval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Consent and suppression list exports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 send confirmations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Post-send performance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rate and bounce rate per campaign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Unsubscribe rate per campaign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and click-through rate against goal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to a segment that includes contacts without valid consent.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internal test send and finding a broken link after sending.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before getting documented approval on content and audience.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checking the suppression list is current before finalizing the send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a spike in bounce or complaint rate right after a send.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r3toyck1uinsxvkxjofm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ryr_ea5vqada-ozp3rk9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SOP-MKT-003  |  Email Marketing Campaign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r3toyck1uinsxvkxjofmw" Type="http://schemas.openxmlformats.org/officeDocument/2006/relationships/hyperlink" Target="https://app.perfectwiki.xyz/demo?source=sop_template&amp;template=pwekx2G0eEwp86CrA3mlk0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yr_ea5vqada-ozp3rk9" Type="http://schemas.openxmlformats.org/officeDocument/2006/relationships/hyperlink" Target="https://perfectwikiforteams.com/sop-templates/marketing/email-campaign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Marketing Campaign SOP</dc:title>
  <dc:creator>Perfect Wiki</dc:creator>
  <dc:description>Email Marketing Campaign SOP template</dc:description>
  <cp:lastModifiedBy>Un-named</cp:lastModifiedBy>
  <cp:revision>1</cp:revision>
  <dcterms:created xsi:type="dcterms:W3CDTF">2026-09-21T13:15:36.360Z</dcterms:created>
  <dcterms:modified xsi:type="dcterms:W3CDTF">2026-09-21T13:15:36.360Z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