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Social Media Posting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SOP-MKT-002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publish social media content consistently and on-brand, with a clear approval step and a plan for monitoring engagement and handling problems after a post goes live.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planned and scheduled posts on the company's social media accounts. Paid social advertising campaigns and one-off crisis responses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Content calendar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shared schedule showing what will be posted, on which channel, and when.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Engagement monitoring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Checking a published post for comments, messages, or mentions that need a response.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Social Media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Drafts posts, schedules approved content, and monitors engagement after publishing.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Marketing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posts before scheduling and decides how to handle a flagged comment or mention.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Graphic Designer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Creates on-brand images or video assets requested for a post.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Social Media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Marketing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Graphic Designer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Plan the content calendar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Draft the post copy and request assets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Create the visual asset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the post before scheduling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 and respond to engagement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Content calendar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Social media scheduling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Brand and style guide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Image or video asset library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response templates for common questions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Plan posts on the content calendar</w:t>
            </w:r>
          </w:p>
          <w:p>
            <w:r>
              <w:t xml:space="preserve">Add planned posts to the content calendar with the channel, date, and general topic at least a week ahead of publishing.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Social Media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Draft the post copy</w:t>
            </w:r>
          </w:p>
          <w:p>
            <w:r>
              <w:t xml:space="preserve">Write the post copy for the specific channel's format and audience, following the brand and style guide for tone and terminology.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Social Media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or select the visual asset</w:t>
            </w:r>
          </w:p>
          <w:p>
            <w:r>
              <w:t xml:space="preserve">Request a new graphic or video from the designer, or select an approved asset from the library that fits the post's message.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Graphic Designer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facts and links in the draft</w:t>
            </w:r>
          </w:p>
          <w:p>
            <w:r>
              <w:t xml:space="preserve">Verify any statistic, quote, or claim in the post copy and test every link before submitting the post for approval.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link and factual claim in the draft is checked and working before it's submitted for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Social Media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the post for approval</w:t>
            </w:r>
          </w:p>
          <w:p>
            <w:r>
              <w:t xml:space="preserve">Submit the finished copy and asset together for approval, rather than approving text and image separately.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Social Media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and approve the post</w:t>
            </w:r>
          </w:p>
          <w:p>
            <w:r>
              <w:t xml:space="preserve">Review the post for brand fit, tone, accuracy, and appropriateness for the channel before approving it to be scheduled.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scheduled post has a documented approval from the marketing manager before it goes live.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the approved post</w:t>
            </w:r>
          </w:p>
          <w:p>
            <w:r>
              <w:t xml:space="preserve">Schedule the approved post at the planned date and time using the scheduling tool, double-checking the correct account is selected.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Social Media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post published correctly</w:t>
            </w:r>
          </w:p>
          <w:p>
            <w:r>
              <w:t xml:space="preserve">Check the live post shortly after it publishes to confirm the image, links, and formatting appear correctly on the actual channel.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Social Media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engagement after posting</w:t>
            </w:r>
          </w:p>
          <w:p>
            <w:r>
              <w:t xml:space="preserve">Check comments, messages, and mentions related to the post at set intervals during the day it publishes, and note anything needing a response.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Social Media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using approved guidance</w:t>
            </w:r>
          </w:p>
          <w:p>
            <w:r>
              <w:t xml:space="preserve">Respond to routine comments and questions using the approved response templates and tone guidance, keeping replies timely and on-brand.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Social Media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a sensitive comment or complaint</w:t>
            </w:r>
          </w:p>
          <w:p>
            <w:r>
              <w:t xml:space="preserve">Escalate a comment involving a complaint, legal concern, or reputational risk to the marketing manager rather than replying without guidance.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scheduled post has a documented marketing manager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Links and factual claims in posts are verified before submission.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Published posts are checked for correct formatting shortly after going live.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Sensitive comments are escalated rather than answered without guidance.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Content calendar with post status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Approval history in the scheduling or review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Engagement monitoring notes for flagged comments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posts published on the scheduled date and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response time to comments and messages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Engagement rate per post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Scheduling a post before it has documented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Posting a broken or outdated link.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Ignoring comments after a post goes live instead of monitoring engagement.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Replying to a sensitive complaint without checking with a manager first.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om9elcjmhe51tiadmzmcd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zmeyeeumq_mrqd9vazc-d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SOP-MKT-002  |  Social Media Posting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om9elcjmhe51tiadmzmcd" Type="http://schemas.openxmlformats.org/officeDocument/2006/relationships/hyperlink" Target="https://app.perfectwiki.xyz/demo?source=sop_template&amp;template=pwkFT5Rxc8VG1l9LkGVXAk3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eyeeumq_mrqd9vazc-d" Type="http://schemas.openxmlformats.org/officeDocument/2006/relationships/hyperlink" Target="https://perfectwikiforteams.com/sop-templates/marketing/social-media-post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Media Posting SOP</dc:title>
  <dc:creator>Perfect Wiki</dc:creator>
  <dc:description>Social Media Posting SOP template</dc:description>
  <cp:lastModifiedBy>Un-named</cp:lastModifiedBy>
  <cp:revision>1</cp:revision>
  <dcterms:created xsi:type="dcterms:W3CDTF">2026-09-21T13:15:36.489Z</dcterms:created>
  <dcterms:modified xsi:type="dcterms:W3CDTF">2026-09-21T13:15:36.489Z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