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Business Travel Booking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SOP-ADM-006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book business travel that is approved, within policy and budget, and to give travelers a clear itinerary and support if plans change while they are away.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employee air, rail, hotel and ground transportation booked for company business. Post-trip expense reimbursement is covered in the separate expense reimbursement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Travel policy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company's rules on approved booking classes, preferred vendors and spending limits for business travel.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Itinerary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listing a traveler's confirmed flights, hotel, ground transport and key contact numbers for a trip.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Travel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Books flights, hotels and ground transport, issues itineraries and handles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the travel request, follows travel policy, and confirms the itinerary meets their needs.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travel requests and budget for their team.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travel policy and preferred vendor list and supports emergencies.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Travel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 travel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travel and budget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Book travel and issue itinerary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changes and cancellations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travel emergencies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Company travel policy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airline, hotel and car rental accounts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Corporate travel card program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Itinerary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travel assistance contact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travel request</w:t>
            </w:r>
          </w:p>
          <w:p>
            <w:r>
              <w:t xml:space="preserve">The employee submits a travel request with the business purpose, destination, dates and any preferences, at least the number of days ahead required by the travel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trip and budget</w:t>
            </w:r>
          </w:p>
          <w:p>
            <w:r>
              <w:t xml:space="preserve">The department manager reviews the business purpose and estimated cost and approves or declines the trip before any booking is made.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booking is made until the department manager's approval is recorded on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travel policy and preferred vendors</w:t>
            </w:r>
          </w:p>
          <w:p>
            <w:r>
              <w:t xml:space="preserve">The travel coordinator checks the approved request against the travel policy for booking class, spending limits and preferred airlines, hotels and car rental vendors.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Book flights and ground transportation</w:t>
            </w:r>
          </w:p>
          <w:p>
            <w:r>
              <w:t xml:space="preserve">The travel coordinator books flights and any ground transportation using the preferred vendors and the company's travel accounts, matching the traveler's approved dates and preferences.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Book hotel accommodations</w:t>
            </w:r>
          </w:p>
          <w:p>
            <w:r>
              <w:t xml:space="preserve">The travel coordinator books hotel accommodations within the policy's nightly rate limit, choosing a location convenient to the business purpose of the trip.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Arrange travel documents if needed</w:t>
            </w:r>
          </w:p>
          <w:p>
            <w:r>
              <w:t xml:space="preserve">For international travel, the travel coordinator confirms the employee's passport is valid for the trip and advises on any visa or entry requirements well ahead of departure.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International bookings should not be finalized until passport validity has been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itinerary</w:t>
            </w:r>
          </w:p>
          <w:p>
            <w:r>
              <w:t xml:space="preserve">The travel coordinator sends the traveler a complete itinerary with confirmation numbers, check-in times and key contact numbers, at least a few days before departure.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corporate card or advance</w:t>
            </w:r>
          </w:p>
          <w:p>
            <w:r>
              <w:t xml:space="preserve">The travel coordinator confirms the employee has an active corporate travel card or, where used, arranges a cash advance for expenses not covered by direct billing.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changes to confirmed travel</w:t>
            </w:r>
          </w:p>
          <w:p>
            <w:r>
              <w:t xml:space="preserve">When trip dates or details change, the employee notifies the travel coordinator as soon as possible, who rebooks or cancels the affected reservations and reissues the itinerary.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Support a travel emergency</w:t>
            </w:r>
          </w:p>
          <w:p>
            <w:r>
              <w:t xml:space="preserve">If a traveler faces a missed connection, illness or other emergency, the travel coordinator or office manager works with the traveler and the emergency travel assistance line to rebook and support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trip completion</w:t>
            </w:r>
          </w:p>
          <w:p>
            <w:r>
              <w:t xml:space="preserve">After the trip, the travel coordinator confirms the traveler returned as scheduled and closes out the booking record, noting any changes made during the trip.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for expense reimbursement</w:t>
            </w:r>
          </w:p>
          <w:p>
            <w:r>
              <w:t xml:space="preserve">The travel coordinator reminds the employee to submit any out-of-pocket expenses through the expense reimbursement process, since travel booking and reimbursement are handled separately.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Travel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trip is booked before department manager approval is on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bookings follow the current travel policy for class and spending limits.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International itineraries include a confirmed passport validity check.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traveler receives a complete itinerary before departure.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travel request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Booking confirmations and itinerary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Corporate card or advance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and cancellation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booking cost against policy benchmarks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trips booked within the requested lead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last-minute changes or cancellations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Booking travel before the trip is approved.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preferred vendor agreements and booking directly at a higher cost.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passport validity early enough for international trips.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an itinerary too close to departure for the traveler to review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5b9mlo564grn8bwofbyj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k8w0cj3ho88uxbkhttj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SOP-ADM-006  |  Business Travel Booking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5b9mlo564grn8bwofbyjp" Type="http://schemas.openxmlformats.org/officeDocument/2006/relationships/hyperlink" Target="https://app.perfectwiki.xyz/demo?source=sop_template&amp;template=pwRgGSidAACnTscVJ9OKtu3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8w0cj3ho88uxbkhttjh" Type="http://schemas.openxmlformats.org/officeDocument/2006/relationships/hyperlink" Target="https://perfectwikiforteams.com/sop-templates/office-admin/business-trave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Travel Booking SOP</dc:title>
  <dc:creator>Perfect Wiki</dc:creator>
  <dc:description>Business Travel Booking SOP template</dc:description>
  <cp:lastModifiedBy>Un-named</cp:lastModifiedBy>
  <cp:revision>1</cp:revision>
  <dcterms:created xsi:type="dcterms:W3CDTF">2026-09-21T13:15:36.553Z</dcterms:created>
  <dcterms:modified xsi:type="dcterms:W3CDTF">2026-09-21T13:15:36.553Z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