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Salon Tool Disinfection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SOP-SAL-001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tool used on a client is cleaned and disinfected between uses, reducing the risk of infection and meeting local health regulations.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reusable tools used in hair, nail and skin services. Linen laundering and treatment room turnover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Hospital-grade disinfectant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disinfectant solution rated for use on non-porous tools and surfaces, used according to the manufacturer's instructions.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Single-use item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tool such as a nail file, buffer or wax stick that is used once and disposed of, never disinfected for reuse.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Contact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minimum time a disinfectant must stay wet on a surface or tool to work, set by the manufacturer's instructions.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Stylist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and disinfects tools used during a hair service and disposes of single-use items after each client.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Nail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and disinfects tools used during a nail service and logs solution changes.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Salon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disinfectant supplies, trains staff on the procedure, and handles any blood exposure incident.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Stylist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Nail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Salon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tools of visible debris after use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Disinfect metal and electric tools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Mix and label disinfectant solution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Dispose of single-use items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blood exposure incident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Hospital-grade disinfectant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Soap and water or enzymatic pre-cleaner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Covered container for soaking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Lint-free towels for drying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Covered storage container for clean tools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Solution mixing and discard date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Sharps container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mixing concentrated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Apron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visible debris immediately</w:t>
            </w:r>
          </w:p>
          <w:p>
            <w:r>
              <w:t xml:space="preserve">Right after use, wipe or brush off visible hair, nail dust or product residue from the tool before it dries onto the surface.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Pre-clean with soap and water</w:t>
            </w:r>
          </w:p>
          <w:p>
            <w:r>
              <w:t xml:space="preserve">Wash the tool with soap and water or an enzymatic pre-cleaner to remove any remaining debris before disinfecting.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Mix and label disinfectant solution</w:t>
            </w:r>
          </w:p>
          <w:p>
            <w:r>
              <w:t xml:space="preserve">Mix the disinfectant at the ratio on the manufacturer's label, then write the mix date and discard date on the container.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disinfectant with any other chemical, and always use it in a ventilated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Fully submerge metal tools</w:t>
            </w:r>
          </w:p>
          <w:p>
            <w:r>
              <w:t xml:space="preserve">Fully submerge shears, combs, tweezers and other metal implements in the disinfectant for the full contact time on the manufacturer's label.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Tools stay submerged for the full manufacturer-specified contact time before removal.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Nail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electric tools</w:t>
            </w:r>
          </w:p>
          <w:p>
            <w:r>
              <w:t xml:space="preserve">Wipe electric clippers, trimmers or files with an approved disinfectant wipe or spray following the manufacturer's instructions, since these tools cannot be submerged.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Discard single-use items</w:t>
            </w:r>
          </w:p>
          <w:p>
            <w:r>
              <w:t xml:space="preserve">Dispose of nail files, buffers, wax sticks and other single-use items in the trash immediately after use; never disinfect them for reuse on another client.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Nail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Rinse and dry disinfected tools</w:t>
            </w:r>
          </w:p>
          <w:p>
            <w:r>
              <w:t xml:space="preserve">Rinse tools if the disinfectant label requires it, then dry them fully with a clean, lint-free towel before storing.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tools in a covered container</w:t>
            </w:r>
          </w:p>
          <w:p>
            <w:r>
              <w:t xml:space="preserve">Place fully dried, disinfected tools in a labeled, covered container separate from used or dirty tools.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Disinfected tools are never stored in the same container as used tools.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Nail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solution discard dates</w:t>
            </w:r>
          </w:p>
          <w:p>
            <w:r>
              <w:t xml:space="preserve">Check the mix date on each disinfectant container daily and discard and remix any solution past its labeled discard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the workstation between clients</w:t>
            </w:r>
          </w:p>
          <w:p>
            <w:r>
              <w:t xml:space="preserve">Wipe down the chair, armrests, table and any surface the previous client touched with disinfectant before the next client sits down.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Stylist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blood exposure incident</w:t>
            </w:r>
          </w:p>
          <w:p>
            <w:r>
              <w:t xml:space="preserve">Stop the service, apply gloves if not already worn, clean and disinfect the affected tool and surface, and offer the client a bandage if they were nicked.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Treat any blood exposure as a risk. Dispose of sharps in the sharps container and follow local health regulations for reporting and cleanup.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daily disinfection compliance</w:t>
            </w:r>
          </w:p>
          <w:p>
            <w:r>
              <w:t xml:space="preserve">Record that tools were disinfected, solutions were checked, and workstations were cleaned at the end of each shift on the compliance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Salon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metal tool is submerged for the full manufacturer contact time before reuse.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solutions are within their labeled discard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Single-use items are never found in the disinfected tool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Workstations are wiped down between every client.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mixing and discard date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disinfection compliance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Blood exposure incident report, if any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training sign-off on disinfection procedure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shifts with a completed compliance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expired disinfectant solutions found during spot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Blood exposure incidents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training completion rate on tool disinfection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pre-clean step and going straight to disinfectant, which reduces its effectiveness.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Removing tools from the disinfectant before the full contact time has passed.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a single-use file or buffer on another client to save cost.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disinfected and dirty tools in the same container.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sdmadgrtmenbyold2c1m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1qfo0fahdqds6jyyivckq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SOP-SAL-001  |  Salon Tool Disinfection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sdmadgrtmenbyold2c1m" Type="http://schemas.openxmlformats.org/officeDocument/2006/relationships/hyperlink" Target="https://app.perfectwiki.xyz/demo?source=sop_template&amp;template=pwLBJpCaHwX1X1vpUXczGP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fo0fahdqds6jyyivckq" Type="http://schemas.openxmlformats.org/officeDocument/2006/relationships/hyperlink" Target="https://perfectwikiforteams.com/sop-templates/salon-spa/tool-disinf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Tool Disinfection SOP</dc:title>
  <dc:creator>Perfect Wiki</dc:creator>
  <dc:description>Salon Tool Disinfection SOP template</dc:description>
  <cp:lastModifiedBy>Un-named</cp:lastModifiedBy>
  <cp:revision>1</cp:revision>
  <dcterms:created xsi:type="dcterms:W3CDTF">2026-09-21T13:15:41.421Z</dcterms:created>
  <dcterms:modified xsi:type="dcterms:W3CDTF">2026-09-21T13:15:41.421Z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